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F8" w:rsidRPr="00DB05F8" w:rsidRDefault="003C6F17" w:rsidP="00DB05F8">
      <w:pPr>
        <w:tabs>
          <w:tab w:val="left" w:pos="6139"/>
        </w:tabs>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00DB05F8" w:rsidRPr="00DB05F8">
        <w:rPr>
          <w:rFonts w:ascii="Times New Roman" w:hAnsi="Times New Roman" w:cs="Times New Roman"/>
          <w:sz w:val="28"/>
          <w:szCs w:val="28"/>
        </w:rPr>
        <w:t>ШКАЛАНСКАЯ</w:t>
      </w:r>
      <w:r w:rsidR="00D24C46" w:rsidRPr="00DB05F8">
        <w:rPr>
          <w:rFonts w:ascii="Times New Roman" w:hAnsi="Times New Roman" w:cs="Times New Roman"/>
          <w:sz w:val="28"/>
          <w:szCs w:val="28"/>
        </w:rPr>
        <w:t xml:space="preserve"> СЕЛЬСКАЯ ДУМА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r w:rsidRPr="00DB05F8">
        <w:rPr>
          <w:rFonts w:ascii="Times New Roman" w:hAnsi="Times New Roman" w:cs="Times New Roman"/>
          <w:sz w:val="28"/>
          <w:szCs w:val="28"/>
        </w:rPr>
        <w:t>ЯРАНСКОГО РАЙОНА КИРОВСКОЙ ОБЛАСТИ</w:t>
      </w:r>
    </w:p>
    <w:p w:rsidR="00D24C46" w:rsidRPr="00DB05F8" w:rsidRDefault="00235F2F" w:rsidP="00D24C46">
      <w:pPr>
        <w:tabs>
          <w:tab w:val="left" w:pos="6139"/>
        </w:tabs>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пятого</w:t>
      </w:r>
      <w:r w:rsidR="00D24C46" w:rsidRPr="00DB05F8">
        <w:rPr>
          <w:rFonts w:ascii="Times New Roman" w:hAnsi="Times New Roman" w:cs="Times New Roman"/>
          <w:sz w:val="28"/>
          <w:szCs w:val="28"/>
        </w:rPr>
        <w:t xml:space="preserve"> созыва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p>
    <w:p w:rsidR="00D24C46" w:rsidRPr="00DB05F8" w:rsidRDefault="00300A88" w:rsidP="00D24C46">
      <w:pPr>
        <w:tabs>
          <w:tab w:val="left" w:pos="6139"/>
        </w:tabs>
        <w:spacing w:after="0" w:line="240" w:lineRule="auto"/>
        <w:jc w:val="center"/>
        <w:rPr>
          <w:rFonts w:ascii="Times New Roman" w:hAnsi="Times New Roman" w:cs="Times New Roman"/>
          <w:sz w:val="28"/>
          <w:szCs w:val="28"/>
        </w:rPr>
      </w:pPr>
      <w:r w:rsidRPr="00DB05F8">
        <w:rPr>
          <w:rFonts w:ascii="Times New Roman" w:hAnsi="Times New Roman" w:cs="Times New Roman"/>
          <w:sz w:val="28"/>
          <w:szCs w:val="28"/>
        </w:rPr>
        <w:t xml:space="preserve">       </w:t>
      </w:r>
      <w:r w:rsidR="00D24C46" w:rsidRPr="00DB05F8">
        <w:rPr>
          <w:rFonts w:ascii="Times New Roman" w:hAnsi="Times New Roman" w:cs="Times New Roman"/>
          <w:sz w:val="28"/>
          <w:szCs w:val="28"/>
        </w:rPr>
        <w:t>РЕШЕНИЕ</w:t>
      </w:r>
    </w:p>
    <w:p w:rsidR="00DB05F8" w:rsidRDefault="00DB05F8" w:rsidP="00DB05F8">
      <w:pPr>
        <w:tabs>
          <w:tab w:val="left" w:pos="6139"/>
        </w:tabs>
        <w:spacing w:after="0" w:line="240" w:lineRule="auto"/>
        <w:rPr>
          <w:rFonts w:ascii="Times New Roman" w:hAnsi="Times New Roman" w:cs="Times New Roman"/>
          <w:sz w:val="28"/>
          <w:szCs w:val="28"/>
        </w:rPr>
      </w:pPr>
    </w:p>
    <w:p w:rsidR="00D24C46" w:rsidRPr="00985E63" w:rsidRDefault="00D24C46" w:rsidP="00DB05F8">
      <w:pPr>
        <w:tabs>
          <w:tab w:val="left" w:pos="6139"/>
        </w:tabs>
        <w:spacing w:after="0" w:line="240" w:lineRule="auto"/>
        <w:rPr>
          <w:rFonts w:ascii="Times New Roman" w:hAnsi="Times New Roman" w:cs="Times New Roman"/>
          <w:sz w:val="24"/>
          <w:szCs w:val="24"/>
        </w:rPr>
      </w:pPr>
      <w:r w:rsidRPr="00985E63">
        <w:rPr>
          <w:rFonts w:ascii="Times New Roman" w:hAnsi="Times New Roman" w:cs="Times New Roman"/>
          <w:sz w:val="24"/>
          <w:szCs w:val="24"/>
        </w:rPr>
        <w:t xml:space="preserve"> </w:t>
      </w:r>
      <w:r w:rsidR="003D41F8">
        <w:rPr>
          <w:rFonts w:ascii="Times New Roman" w:hAnsi="Times New Roman" w:cs="Times New Roman"/>
          <w:sz w:val="24"/>
          <w:szCs w:val="24"/>
        </w:rPr>
        <w:t xml:space="preserve">        </w:t>
      </w:r>
      <w:r w:rsidR="00DA1498" w:rsidRPr="00985E63">
        <w:rPr>
          <w:rFonts w:ascii="Times New Roman" w:hAnsi="Times New Roman" w:cs="Times New Roman"/>
          <w:sz w:val="24"/>
          <w:szCs w:val="24"/>
        </w:rPr>
        <w:t>о</w:t>
      </w:r>
      <w:r w:rsidR="00DB05F8" w:rsidRPr="00985E63">
        <w:rPr>
          <w:rFonts w:ascii="Times New Roman" w:hAnsi="Times New Roman" w:cs="Times New Roman"/>
          <w:sz w:val="24"/>
          <w:szCs w:val="24"/>
        </w:rPr>
        <w:t>т</w:t>
      </w:r>
      <w:r w:rsidR="00DA1498" w:rsidRPr="00985E63">
        <w:rPr>
          <w:rFonts w:ascii="Times New Roman" w:hAnsi="Times New Roman" w:cs="Times New Roman"/>
          <w:sz w:val="24"/>
          <w:szCs w:val="24"/>
        </w:rPr>
        <w:t xml:space="preserve"> </w:t>
      </w:r>
      <w:r w:rsidR="00FC59E4">
        <w:rPr>
          <w:rFonts w:ascii="Times New Roman" w:hAnsi="Times New Roman" w:cs="Times New Roman"/>
          <w:sz w:val="24"/>
          <w:szCs w:val="24"/>
        </w:rPr>
        <w:t>03.03.2025</w:t>
      </w:r>
      <w:bookmarkStart w:id="0" w:name="_GoBack"/>
      <w:bookmarkEnd w:id="0"/>
      <w:r w:rsidR="00300A88" w:rsidRPr="00985E63">
        <w:rPr>
          <w:rFonts w:ascii="Times New Roman" w:hAnsi="Times New Roman" w:cs="Times New Roman"/>
          <w:sz w:val="24"/>
          <w:szCs w:val="24"/>
        </w:rPr>
        <w:t xml:space="preserve">                                                                                       </w:t>
      </w:r>
      <w:r w:rsidR="00DA1498" w:rsidRPr="00985E63">
        <w:rPr>
          <w:rFonts w:ascii="Times New Roman" w:hAnsi="Times New Roman" w:cs="Times New Roman"/>
          <w:sz w:val="24"/>
          <w:szCs w:val="24"/>
        </w:rPr>
        <w:t xml:space="preserve">        №</w:t>
      </w:r>
      <w:r w:rsidR="00CE5CF9">
        <w:rPr>
          <w:rFonts w:ascii="Times New Roman" w:hAnsi="Times New Roman" w:cs="Times New Roman"/>
          <w:sz w:val="24"/>
          <w:szCs w:val="24"/>
        </w:rPr>
        <w:t xml:space="preserve"> </w:t>
      </w:r>
      <w:r w:rsidR="00FC59E4">
        <w:rPr>
          <w:rFonts w:ascii="Times New Roman" w:hAnsi="Times New Roman" w:cs="Times New Roman"/>
          <w:sz w:val="24"/>
          <w:szCs w:val="24"/>
        </w:rPr>
        <w:t>141</w:t>
      </w:r>
    </w:p>
    <w:p w:rsidR="00D24C46" w:rsidRPr="00985E63" w:rsidRDefault="00DB05F8" w:rsidP="00D24C46">
      <w:pPr>
        <w:tabs>
          <w:tab w:val="left" w:pos="6139"/>
        </w:tabs>
        <w:spacing w:after="0" w:line="240" w:lineRule="auto"/>
        <w:jc w:val="center"/>
        <w:rPr>
          <w:rFonts w:ascii="Times New Roman" w:hAnsi="Times New Roman" w:cs="Times New Roman"/>
          <w:sz w:val="24"/>
          <w:szCs w:val="24"/>
        </w:rPr>
      </w:pPr>
      <w:proofErr w:type="spellStart"/>
      <w:r w:rsidRPr="00985E63">
        <w:rPr>
          <w:rFonts w:ascii="Times New Roman" w:hAnsi="Times New Roman" w:cs="Times New Roman"/>
          <w:sz w:val="24"/>
          <w:szCs w:val="24"/>
        </w:rPr>
        <w:t>д.Шкаланка</w:t>
      </w:r>
      <w:proofErr w:type="spellEnd"/>
    </w:p>
    <w:p w:rsidR="00D24C46" w:rsidRPr="00985E63" w:rsidRDefault="00D24C46" w:rsidP="00D24C46">
      <w:pPr>
        <w:tabs>
          <w:tab w:val="left" w:pos="6139"/>
        </w:tabs>
        <w:spacing w:after="0" w:line="240" w:lineRule="auto"/>
        <w:jc w:val="center"/>
        <w:rPr>
          <w:rFonts w:ascii="Times New Roman" w:hAnsi="Times New Roman" w:cs="Times New Roman"/>
          <w:sz w:val="24"/>
          <w:szCs w:val="24"/>
        </w:rPr>
      </w:pPr>
    </w:p>
    <w:p w:rsidR="00D24C46" w:rsidRPr="00985E63" w:rsidRDefault="00D24C46" w:rsidP="00D24C46">
      <w:pPr>
        <w:tabs>
          <w:tab w:val="left" w:pos="6139"/>
        </w:tabs>
        <w:spacing w:after="0" w:line="240" w:lineRule="auto"/>
        <w:jc w:val="center"/>
        <w:rPr>
          <w:rFonts w:ascii="Times New Roman" w:hAnsi="Times New Roman" w:cs="Times New Roman"/>
          <w:sz w:val="24"/>
          <w:szCs w:val="24"/>
        </w:rPr>
      </w:pPr>
    </w:p>
    <w:p w:rsidR="00FB3C16" w:rsidRPr="00985E63" w:rsidRDefault="00D570EB" w:rsidP="00300A88">
      <w:pPr>
        <w:spacing w:after="0" w:line="240" w:lineRule="auto"/>
        <w:jc w:val="center"/>
        <w:rPr>
          <w:rFonts w:ascii="Times New Roman" w:hAnsi="Times New Roman" w:cs="Times New Roman"/>
          <w:sz w:val="24"/>
          <w:szCs w:val="24"/>
        </w:rPr>
      </w:pPr>
      <w:r w:rsidRPr="00985E63">
        <w:rPr>
          <w:rFonts w:ascii="Times New Roman" w:hAnsi="Times New Roman" w:cs="Times New Roman"/>
          <w:sz w:val="24"/>
          <w:szCs w:val="24"/>
        </w:rPr>
        <w:t>О внесении изменений в решение от 16.12.2022 №26 «</w:t>
      </w:r>
      <w:r w:rsidR="00D24C46" w:rsidRPr="00985E63">
        <w:rPr>
          <w:rFonts w:ascii="Times New Roman" w:hAnsi="Times New Roman" w:cs="Times New Roman"/>
          <w:sz w:val="24"/>
          <w:szCs w:val="24"/>
        </w:rPr>
        <w:t>Об утверждении Положения</w:t>
      </w:r>
      <w:r w:rsidR="00300A88" w:rsidRPr="00985E63">
        <w:rPr>
          <w:rFonts w:ascii="Times New Roman" w:hAnsi="Times New Roman" w:cs="Times New Roman"/>
          <w:sz w:val="24"/>
          <w:szCs w:val="24"/>
        </w:rPr>
        <w:t xml:space="preserve"> </w:t>
      </w:r>
      <w:r w:rsidR="00D24C46" w:rsidRPr="00985E63">
        <w:rPr>
          <w:rFonts w:ascii="Times New Roman" w:hAnsi="Times New Roman" w:cs="Times New Roman"/>
          <w:sz w:val="24"/>
          <w:szCs w:val="24"/>
        </w:rPr>
        <w:t>о статусе депутата, члена выборного</w:t>
      </w:r>
    </w:p>
    <w:p w:rsidR="00D24C46" w:rsidRPr="00985E63" w:rsidRDefault="00D24C46" w:rsidP="00300A88">
      <w:pPr>
        <w:spacing w:after="0" w:line="240" w:lineRule="auto"/>
        <w:jc w:val="center"/>
        <w:rPr>
          <w:rFonts w:ascii="Times New Roman" w:hAnsi="Times New Roman" w:cs="Times New Roman"/>
          <w:sz w:val="24"/>
          <w:szCs w:val="24"/>
        </w:rPr>
      </w:pPr>
      <w:r w:rsidRPr="00985E63">
        <w:rPr>
          <w:rFonts w:ascii="Times New Roman" w:hAnsi="Times New Roman" w:cs="Times New Roman"/>
          <w:sz w:val="24"/>
          <w:szCs w:val="24"/>
        </w:rPr>
        <w:t>органа местного самоуправления,</w:t>
      </w:r>
      <w:r w:rsidR="00300A88" w:rsidRPr="00985E63">
        <w:rPr>
          <w:rFonts w:ascii="Times New Roman" w:hAnsi="Times New Roman" w:cs="Times New Roman"/>
          <w:sz w:val="24"/>
          <w:szCs w:val="24"/>
        </w:rPr>
        <w:t xml:space="preserve"> </w:t>
      </w:r>
      <w:r w:rsidRPr="00985E63">
        <w:rPr>
          <w:rFonts w:ascii="Times New Roman" w:hAnsi="Times New Roman" w:cs="Times New Roman"/>
          <w:sz w:val="24"/>
          <w:szCs w:val="24"/>
        </w:rPr>
        <w:t>выборного должностного лица местного                                                                                      самоуправления</w:t>
      </w:r>
      <w:r w:rsidR="00D570EB" w:rsidRPr="00985E63">
        <w:rPr>
          <w:rFonts w:ascii="Times New Roman" w:hAnsi="Times New Roman" w:cs="Times New Roman"/>
          <w:sz w:val="24"/>
          <w:szCs w:val="24"/>
        </w:rPr>
        <w:t>»</w:t>
      </w:r>
    </w:p>
    <w:p w:rsidR="00D24C46" w:rsidRPr="00985E63" w:rsidRDefault="00D24C46" w:rsidP="00D24C46">
      <w:pPr>
        <w:tabs>
          <w:tab w:val="left" w:pos="6139"/>
        </w:tabs>
        <w:jc w:val="both"/>
        <w:rPr>
          <w:rFonts w:ascii="Times New Roman" w:hAnsi="Times New Roman" w:cs="Times New Roman"/>
          <w:sz w:val="24"/>
          <w:szCs w:val="24"/>
        </w:rPr>
      </w:pPr>
    </w:p>
    <w:p w:rsidR="00DB05F8" w:rsidRPr="00985E63" w:rsidRDefault="00D24C46" w:rsidP="00DB05F8">
      <w:pPr>
        <w:jc w:val="both"/>
        <w:rPr>
          <w:sz w:val="24"/>
          <w:szCs w:val="24"/>
        </w:rPr>
      </w:pPr>
      <w:r w:rsidRPr="00985E63">
        <w:rPr>
          <w:rFonts w:ascii="Times New Roman" w:hAnsi="Times New Roman" w:cs="Times New Roman"/>
          <w:sz w:val="24"/>
          <w:szCs w:val="24"/>
        </w:rPr>
        <w:tab/>
        <w:t>В соответствии с Федеральным</w:t>
      </w:r>
      <w:r w:rsidR="00A83390" w:rsidRPr="00985E63">
        <w:rPr>
          <w:rFonts w:ascii="Times New Roman" w:hAnsi="Times New Roman" w:cs="Times New Roman"/>
          <w:sz w:val="24"/>
          <w:szCs w:val="24"/>
        </w:rPr>
        <w:t>и закона</w:t>
      </w:r>
      <w:r w:rsidRPr="00985E63">
        <w:rPr>
          <w:rFonts w:ascii="Times New Roman" w:hAnsi="Times New Roman" w:cs="Times New Roman"/>
          <w:sz w:val="24"/>
          <w:szCs w:val="24"/>
        </w:rPr>
        <w:t>м</w:t>
      </w:r>
      <w:r w:rsidR="00A83390" w:rsidRPr="00985E63">
        <w:rPr>
          <w:rFonts w:ascii="Times New Roman" w:hAnsi="Times New Roman" w:cs="Times New Roman"/>
          <w:sz w:val="24"/>
          <w:szCs w:val="24"/>
        </w:rPr>
        <w:t>и</w:t>
      </w:r>
      <w:r w:rsidRPr="00985E6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A83390" w:rsidRPr="00985E63">
        <w:rPr>
          <w:rFonts w:ascii="Times New Roman" w:hAnsi="Times New Roman" w:cs="Times New Roman"/>
          <w:sz w:val="24"/>
          <w:szCs w:val="24"/>
        </w:rPr>
        <w:t xml:space="preserve">от 25.12.2008 № 273_Ф «О противодействии коррупции», </w:t>
      </w:r>
      <w:r w:rsidRPr="00985E63">
        <w:rPr>
          <w:rFonts w:ascii="Times New Roman" w:hAnsi="Times New Roman" w:cs="Times New Roman"/>
          <w:sz w:val="24"/>
          <w:szCs w:val="24"/>
        </w:rPr>
        <w:t xml:space="preserve"> законом  Кировской области от 08.07.2008 № 257-ЗО «О гарантиях осуществления  полномочий депутата, члена выборного органа местного самоуправления, выборного лица местного самоуправления в Кировско</w:t>
      </w:r>
      <w:r w:rsidR="00DB05F8" w:rsidRPr="00985E63">
        <w:rPr>
          <w:rFonts w:ascii="Times New Roman" w:hAnsi="Times New Roman" w:cs="Times New Roman"/>
          <w:sz w:val="24"/>
          <w:szCs w:val="24"/>
        </w:rPr>
        <w:t xml:space="preserve">й области»,  Уставом муниципального образования </w:t>
      </w:r>
      <w:proofErr w:type="spellStart"/>
      <w:r w:rsidR="00DB05F8" w:rsidRPr="00985E63">
        <w:rPr>
          <w:rFonts w:ascii="Times New Roman" w:hAnsi="Times New Roman" w:cs="Times New Roman"/>
          <w:sz w:val="24"/>
          <w:szCs w:val="24"/>
        </w:rPr>
        <w:t>Шк</w:t>
      </w:r>
      <w:r w:rsidR="00D06137" w:rsidRPr="00985E63">
        <w:rPr>
          <w:rFonts w:ascii="Times New Roman" w:hAnsi="Times New Roman" w:cs="Times New Roman"/>
          <w:sz w:val="24"/>
          <w:szCs w:val="24"/>
        </w:rPr>
        <w:t>аланское</w:t>
      </w:r>
      <w:proofErr w:type="spellEnd"/>
      <w:r w:rsidR="00D06137" w:rsidRPr="00985E63">
        <w:rPr>
          <w:rFonts w:ascii="Times New Roman" w:hAnsi="Times New Roman" w:cs="Times New Roman"/>
          <w:sz w:val="24"/>
          <w:szCs w:val="24"/>
        </w:rPr>
        <w:t xml:space="preserve"> сельское поселение </w:t>
      </w:r>
      <w:proofErr w:type="spellStart"/>
      <w:r w:rsidR="00D06137" w:rsidRPr="00985E63">
        <w:rPr>
          <w:rFonts w:ascii="Times New Roman" w:hAnsi="Times New Roman" w:cs="Times New Roman"/>
          <w:sz w:val="24"/>
          <w:szCs w:val="24"/>
        </w:rPr>
        <w:t>Яра</w:t>
      </w:r>
      <w:r w:rsidR="00DB05F8" w:rsidRPr="00985E63">
        <w:rPr>
          <w:rFonts w:ascii="Times New Roman" w:hAnsi="Times New Roman" w:cs="Times New Roman"/>
          <w:sz w:val="24"/>
          <w:szCs w:val="24"/>
        </w:rPr>
        <w:t>нского</w:t>
      </w:r>
      <w:proofErr w:type="spellEnd"/>
      <w:r w:rsidR="00DB05F8" w:rsidRPr="00985E63">
        <w:rPr>
          <w:rFonts w:ascii="Times New Roman" w:hAnsi="Times New Roman" w:cs="Times New Roman"/>
          <w:sz w:val="24"/>
          <w:szCs w:val="24"/>
        </w:rPr>
        <w:t xml:space="preserve"> района Кировской области, </w:t>
      </w:r>
      <w:proofErr w:type="spellStart"/>
      <w:r w:rsidR="00DB05F8" w:rsidRPr="00985E63">
        <w:rPr>
          <w:rFonts w:ascii="Times New Roman" w:hAnsi="Times New Roman" w:cs="Times New Roman"/>
          <w:sz w:val="24"/>
          <w:szCs w:val="24"/>
        </w:rPr>
        <w:t>Шкаланская</w:t>
      </w:r>
      <w:proofErr w:type="spellEnd"/>
      <w:r w:rsidR="00DB05F8" w:rsidRPr="00985E63">
        <w:rPr>
          <w:rFonts w:ascii="Times New Roman" w:hAnsi="Times New Roman" w:cs="Times New Roman"/>
          <w:sz w:val="24"/>
          <w:szCs w:val="24"/>
        </w:rPr>
        <w:t xml:space="preserve"> </w:t>
      </w:r>
      <w:r w:rsidRPr="00985E63">
        <w:rPr>
          <w:rFonts w:ascii="Times New Roman" w:hAnsi="Times New Roman" w:cs="Times New Roman"/>
          <w:sz w:val="24"/>
          <w:szCs w:val="24"/>
        </w:rPr>
        <w:t xml:space="preserve"> сельская Дума РЕШИЛА:</w:t>
      </w:r>
      <w:r w:rsidRPr="00985E63">
        <w:rPr>
          <w:rFonts w:ascii="Times New Roman" w:hAnsi="Times New Roman" w:cs="Times New Roman"/>
          <w:sz w:val="24"/>
          <w:szCs w:val="24"/>
        </w:rPr>
        <w:tab/>
      </w:r>
    </w:p>
    <w:p w:rsidR="00D570EB" w:rsidRPr="00985E63" w:rsidRDefault="00DB05F8" w:rsidP="00D570EB">
      <w:pPr>
        <w:jc w:val="both"/>
        <w:rPr>
          <w:rFonts w:ascii="Times New Roman" w:hAnsi="Times New Roman" w:cs="Times New Roman"/>
          <w:sz w:val="24"/>
          <w:szCs w:val="24"/>
        </w:rPr>
      </w:pPr>
      <w:r w:rsidRPr="00985E63">
        <w:rPr>
          <w:sz w:val="24"/>
          <w:szCs w:val="24"/>
        </w:rPr>
        <w:t xml:space="preserve">              </w:t>
      </w:r>
      <w:r w:rsidR="00D570EB" w:rsidRPr="00985E63">
        <w:rPr>
          <w:rFonts w:ascii="Times New Roman" w:hAnsi="Times New Roman" w:cs="Times New Roman"/>
          <w:sz w:val="24"/>
          <w:szCs w:val="24"/>
        </w:rPr>
        <w:t xml:space="preserve">1. Внести изменения в решение </w:t>
      </w:r>
      <w:proofErr w:type="spellStart"/>
      <w:r w:rsidR="00D570EB" w:rsidRPr="00985E63">
        <w:rPr>
          <w:rFonts w:ascii="Times New Roman" w:hAnsi="Times New Roman" w:cs="Times New Roman"/>
          <w:sz w:val="24"/>
          <w:szCs w:val="24"/>
        </w:rPr>
        <w:t>Шкаланской</w:t>
      </w:r>
      <w:proofErr w:type="spellEnd"/>
      <w:r w:rsidR="00D570EB" w:rsidRPr="00985E63">
        <w:rPr>
          <w:rFonts w:ascii="Times New Roman" w:hAnsi="Times New Roman" w:cs="Times New Roman"/>
          <w:sz w:val="24"/>
          <w:szCs w:val="24"/>
        </w:rPr>
        <w:t xml:space="preserve"> сельской Думы от 16.12.2022 № 26 «Об утверждении Положения о статусе депутата, члена выборного органа местного самоуправления, выборного должностного лица местного самоуправления следующие изменения:</w:t>
      </w:r>
    </w:p>
    <w:p w:rsidR="00985E63" w:rsidRPr="00985E63" w:rsidRDefault="00D570EB" w:rsidP="00D570EB">
      <w:pPr>
        <w:jc w:val="both"/>
        <w:rPr>
          <w:rFonts w:ascii="Times New Roman" w:hAnsi="Times New Roman" w:cs="Times New Roman"/>
          <w:sz w:val="24"/>
          <w:szCs w:val="24"/>
        </w:rPr>
      </w:pPr>
      <w:r w:rsidRPr="00985E63">
        <w:rPr>
          <w:rFonts w:ascii="Times New Roman" w:hAnsi="Times New Roman" w:cs="Times New Roman"/>
          <w:sz w:val="24"/>
          <w:szCs w:val="24"/>
        </w:rPr>
        <w:t xml:space="preserve">1.1 </w:t>
      </w:r>
      <w:r w:rsidR="003B46F0">
        <w:rPr>
          <w:rFonts w:ascii="Times New Roman" w:hAnsi="Times New Roman" w:cs="Times New Roman"/>
          <w:sz w:val="24"/>
          <w:szCs w:val="24"/>
        </w:rPr>
        <w:t xml:space="preserve">Пункт 4 статьи </w:t>
      </w:r>
      <w:r w:rsidR="00CB150F">
        <w:rPr>
          <w:rFonts w:ascii="Times New Roman" w:hAnsi="Times New Roman" w:cs="Times New Roman"/>
          <w:sz w:val="24"/>
          <w:szCs w:val="24"/>
        </w:rPr>
        <w:t>9</w:t>
      </w:r>
      <w:r w:rsidRPr="00985E63">
        <w:rPr>
          <w:rFonts w:ascii="Times New Roman" w:hAnsi="Times New Roman" w:cs="Times New Roman"/>
          <w:sz w:val="24"/>
          <w:szCs w:val="24"/>
        </w:rPr>
        <w:t xml:space="preserve"> Положения </w:t>
      </w:r>
      <w:r w:rsidR="00CB150F">
        <w:rPr>
          <w:rFonts w:ascii="Times New Roman" w:hAnsi="Times New Roman" w:cs="Times New Roman"/>
          <w:sz w:val="24"/>
          <w:szCs w:val="24"/>
        </w:rPr>
        <w:t>изложить в следующей редакции</w:t>
      </w:r>
      <w:r w:rsidR="00985E63" w:rsidRPr="00985E63">
        <w:rPr>
          <w:rFonts w:ascii="Times New Roman" w:hAnsi="Times New Roman" w:cs="Times New Roman"/>
          <w:sz w:val="24"/>
          <w:szCs w:val="24"/>
        </w:rPr>
        <w:t>:</w:t>
      </w:r>
    </w:p>
    <w:p w:rsidR="00FB3241" w:rsidRPr="00FB3241" w:rsidRDefault="00FB3241" w:rsidP="00FB3241">
      <w:pPr>
        <w:tabs>
          <w:tab w:val="left" w:pos="5760"/>
        </w:tabs>
        <w:ind w:firstLine="709"/>
        <w:rPr>
          <w:rFonts w:ascii="Times New Roman" w:hAnsi="Times New Roman" w:cs="Times New Roman"/>
          <w:sz w:val="24"/>
          <w:szCs w:val="24"/>
        </w:rPr>
      </w:pPr>
      <w:r>
        <w:rPr>
          <w:rFonts w:ascii="Times New Roman" w:hAnsi="Times New Roman" w:cs="Times New Roman"/>
          <w:sz w:val="24"/>
          <w:szCs w:val="24"/>
        </w:rPr>
        <w:t>«</w:t>
      </w:r>
      <w:r w:rsidRPr="00FB3241">
        <w:rPr>
          <w:rFonts w:ascii="Times New Roman" w:hAnsi="Times New Roman" w:cs="Times New Roman"/>
          <w:sz w:val="24"/>
          <w:szCs w:val="24"/>
        </w:rPr>
        <w:t>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 ФЗ «Об общих принципах организации местного самоуправления в Российской Федерации» .</w:t>
      </w:r>
    </w:p>
    <w:p w:rsidR="00FB3241" w:rsidRPr="00FB3241" w:rsidRDefault="00FB3241" w:rsidP="00FB3241">
      <w:pPr>
        <w:tabs>
          <w:tab w:val="left" w:pos="5760"/>
        </w:tabs>
        <w:ind w:firstLine="709"/>
        <w:rPr>
          <w:rFonts w:ascii="Times New Roman" w:hAnsi="Times New Roman" w:cs="Times New Roman"/>
          <w:sz w:val="24"/>
          <w:szCs w:val="24"/>
        </w:rPr>
      </w:pPr>
      <w:r w:rsidRPr="00FB3241">
        <w:rPr>
          <w:rFonts w:ascii="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статьи 12.1 Федерального закона от 25.12.2008 №273-ФЗ «О противодействии коррупции», </w:t>
      </w:r>
      <w:r w:rsidRPr="00FB3241">
        <w:rPr>
          <w:rFonts w:ascii="Times New Roman" w:hAnsi="Times New Roman" w:cs="Times New Roman"/>
          <w:sz w:val="24"/>
          <w:szCs w:val="24"/>
        </w:rPr>
        <w:lastRenderedPageBreak/>
        <w:t>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B3241" w:rsidRPr="00FB3241" w:rsidRDefault="00FB3241" w:rsidP="00FB3241">
      <w:pPr>
        <w:tabs>
          <w:tab w:val="left" w:pos="5760"/>
        </w:tabs>
        <w:ind w:firstLine="709"/>
        <w:rPr>
          <w:rFonts w:ascii="Times New Roman" w:hAnsi="Times New Roman" w:cs="Times New Roman"/>
          <w:sz w:val="24"/>
          <w:szCs w:val="24"/>
        </w:rPr>
      </w:pPr>
      <w:r w:rsidRPr="00FB3241">
        <w:rPr>
          <w:rFonts w:ascii="Times New Roman" w:hAnsi="Times New Roman" w:cs="Times New Roman"/>
          <w:sz w:val="24"/>
          <w:szCs w:val="24"/>
        </w:rPr>
        <w:t xml:space="preserve">        При выявлении в результате проверки, осуществленной в соответствии с частью 4.4 статьи 12.1 Федерального закона от 25.12.2008 №273-ФЗ «О противодействии коррупции»,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от 25.12.2008 №273-ФЗ «О проведении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B3241" w:rsidRPr="00FB3241" w:rsidRDefault="00FB3241" w:rsidP="00FB3241">
      <w:pPr>
        <w:tabs>
          <w:tab w:val="left" w:pos="5760"/>
        </w:tabs>
        <w:ind w:firstLine="709"/>
        <w:rPr>
          <w:rFonts w:ascii="Times New Roman" w:hAnsi="Times New Roman" w:cs="Times New Roman"/>
          <w:sz w:val="24"/>
          <w:szCs w:val="24"/>
        </w:rPr>
      </w:pPr>
      <w:r w:rsidRPr="00FB3241">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B3241" w:rsidRPr="00FB3241" w:rsidRDefault="00FB3241" w:rsidP="00FB3241">
      <w:pPr>
        <w:tabs>
          <w:tab w:val="left" w:pos="5760"/>
        </w:tabs>
        <w:ind w:firstLine="709"/>
        <w:rPr>
          <w:rFonts w:ascii="Times New Roman" w:hAnsi="Times New Roman" w:cs="Times New Roman"/>
          <w:sz w:val="24"/>
          <w:szCs w:val="24"/>
        </w:rPr>
      </w:pPr>
      <w:r w:rsidRPr="00FB3241">
        <w:rPr>
          <w:rFonts w:ascii="Times New Roman" w:hAnsi="Times New Roman" w:cs="Times New Roman"/>
          <w:sz w:val="24"/>
          <w:szCs w:val="24"/>
        </w:rPr>
        <w:t>1)предупреждение;</w:t>
      </w:r>
    </w:p>
    <w:p w:rsidR="00FB3241" w:rsidRPr="00FB3241" w:rsidRDefault="00FB3241" w:rsidP="00FB3241">
      <w:pPr>
        <w:tabs>
          <w:tab w:val="left" w:pos="5760"/>
        </w:tabs>
        <w:ind w:firstLine="709"/>
        <w:rPr>
          <w:rFonts w:ascii="Times New Roman" w:hAnsi="Times New Roman" w:cs="Times New Roman"/>
          <w:sz w:val="24"/>
          <w:szCs w:val="24"/>
        </w:rPr>
      </w:pPr>
      <w:r w:rsidRPr="00FB3241">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B3241" w:rsidRPr="00FB3241" w:rsidRDefault="00FB3241" w:rsidP="00FB3241">
      <w:pPr>
        <w:tabs>
          <w:tab w:val="left" w:pos="5760"/>
        </w:tabs>
        <w:ind w:firstLine="709"/>
        <w:rPr>
          <w:rFonts w:ascii="Times New Roman" w:hAnsi="Times New Roman" w:cs="Times New Roman"/>
          <w:sz w:val="24"/>
          <w:szCs w:val="24"/>
        </w:rPr>
      </w:pPr>
      <w:r w:rsidRPr="00FB3241">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B3241" w:rsidRPr="00FB3241" w:rsidRDefault="00FB3241" w:rsidP="00FB3241">
      <w:pPr>
        <w:tabs>
          <w:tab w:val="left" w:pos="5760"/>
        </w:tabs>
        <w:ind w:firstLine="709"/>
        <w:rPr>
          <w:rFonts w:ascii="Times New Roman" w:hAnsi="Times New Roman" w:cs="Times New Roman"/>
          <w:sz w:val="24"/>
          <w:szCs w:val="24"/>
        </w:rPr>
      </w:pPr>
      <w:r w:rsidRPr="00FB3241">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B3241" w:rsidRPr="00FB3241" w:rsidRDefault="00FB3241" w:rsidP="00FB3241">
      <w:pPr>
        <w:tabs>
          <w:tab w:val="left" w:pos="5760"/>
        </w:tabs>
        <w:ind w:firstLine="709"/>
        <w:rPr>
          <w:rFonts w:ascii="Times New Roman" w:hAnsi="Times New Roman" w:cs="Times New Roman"/>
          <w:sz w:val="24"/>
          <w:szCs w:val="24"/>
        </w:rPr>
      </w:pPr>
      <w:r w:rsidRPr="00FB3241">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FB3241" w:rsidRDefault="00FB3241" w:rsidP="00FB3241">
      <w:pPr>
        <w:tabs>
          <w:tab w:val="left" w:pos="5760"/>
        </w:tabs>
        <w:ind w:firstLine="709"/>
        <w:rPr>
          <w:rFonts w:ascii="Times New Roman" w:hAnsi="Times New Roman" w:cs="Times New Roman"/>
          <w:sz w:val="24"/>
          <w:szCs w:val="24"/>
        </w:rPr>
      </w:pPr>
      <w:r w:rsidRPr="00FB3241">
        <w:rPr>
          <w:rFonts w:ascii="Times New Roman" w:hAnsi="Times New Roman" w:cs="Times New Roman"/>
          <w:sz w:val="24"/>
          <w:szCs w:val="24"/>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абзаце четвертом части 4 настоящей статьи, определяется муниципальным правовым актом в соответствии с законом субъекта Российской Федерации.</w:t>
      </w:r>
      <w:r>
        <w:rPr>
          <w:rFonts w:ascii="Times New Roman" w:hAnsi="Times New Roman" w:cs="Times New Roman"/>
          <w:sz w:val="24"/>
          <w:szCs w:val="24"/>
        </w:rPr>
        <w:t>»</w:t>
      </w:r>
    </w:p>
    <w:p w:rsidR="00300A88" w:rsidRPr="00985E63" w:rsidRDefault="00A83390" w:rsidP="00FB3241">
      <w:pPr>
        <w:tabs>
          <w:tab w:val="left" w:pos="5760"/>
        </w:tabs>
        <w:ind w:firstLine="709"/>
        <w:rPr>
          <w:rFonts w:ascii="Times New Roman" w:hAnsi="Times New Roman" w:cs="Times New Roman"/>
          <w:sz w:val="24"/>
          <w:szCs w:val="24"/>
        </w:rPr>
      </w:pPr>
      <w:r w:rsidRPr="00985E63">
        <w:rPr>
          <w:rFonts w:ascii="Times New Roman" w:hAnsi="Times New Roman" w:cs="Times New Roman"/>
          <w:sz w:val="24"/>
          <w:szCs w:val="24"/>
        </w:rPr>
        <w:lastRenderedPageBreak/>
        <w:t xml:space="preserve">      </w:t>
      </w:r>
      <w:r w:rsidR="00D570EB" w:rsidRPr="00985E63">
        <w:rPr>
          <w:rFonts w:ascii="Times New Roman" w:hAnsi="Times New Roman" w:cs="Times New Roman"/>
          <w:sz w:val="24"/>
          <w:szCs w:val="24"/>
        </w:rPr>
        <w:t xml:space="preserve"> 2</w:t>
      </w:r>
      <w:r w:rsidR="00D24C46" w:rsidRPr="00985E63">
        <w:rPr>
          <w:rFonts w:ascii="Times New Roman" w:hAnsi="Times New Roman" w:cs="Times New Roman"/>
          <w:sz w:val="24"/>
          <w:szCs w:val="24"/>
        </w:rPr>
        <w:t xml:space="preserve">. </w:t>
      </w:r>
      <w:r w:rsidR="00300A88" w:rsidRPr="00985E63">
        <w:rPr>
          <w:rFonts w:ascii="Times New Roman" w:hAnsi="Times New Roman"/>
          <w:sz w:val="24"/>
          <w:szCs w:val="24"/>
        </w:rPr>
        <w:t xml:space="preserve">Опубликовать настоящее решение </w:t>
      </w:r>
      <w:r w:rsidR="00300A88" w:rsidRPr="00985E63">
        <w:rPr>
          <w:rFonts w:ascii="Times New Roman" w:hAnsi="Times New Roman" w:cs="Times New Roman"/>
          <w:sz w:val="24"/>
          <w:szCs w:val="24"/>
        </w:rPr>
        <w:t>в Информационном бюллетене органов мес</w:t>
      </w:r>
      <w:r w:rsidR="00DB05F8" w:rsidRPr="00985E63">
        <w:rPr>
          <w:rFonts w:ascii="Times New Roman" w:hAnsi="Times New Roman" w:cs="Times New Roman"/>
          <w:sz w:val="24"/>
          <w:szCs w:val="24"/>
        </w:rPr>
        <w:t xml:space="preserve">тного самоуправления </w:t>
      </w:r>
      <w:proofErr w:type="spellStart"/>
      <w:r w:rsidR="00DB05F8" w:rsidRPr="00985E63">
        <w:rPr>
          <w:rFonts w:ascii="Times New Roman" w:hAnsi="Times New Roman" w:cs="Times New Roman"/>
          <w:sz w:val="24"/>
          <w:szCs w:val="24"/>
        </w:rPr>
        <w:t>Шкаланского</w:t>
      </w:r>
      <w:proofErr w:type="spellEnd"/>
      <w:r w:rsidR="00300A88" w:rsidRPr="00985E63">
        <w:rPr>
          <w:rFonts w:ascii="Times New Roman" w:hAnsi="Times New Roman" w:cs="Times New Roman"/>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00300A88" w:rsidRPr="00985E63">
        <w:rPr>
          <w:rFonts w:ascii="Times New Roman" w:hAnsi="Times New Roman" w:cs="Times New Roman"/>
          <w:sz w:val="24"/>
          <w:szCs w:val="24"/>
        </w:rPr>
        <w:t>Яранский</w:t>
      </w:r>
      <w:proofErr w:type="spellEnd"/>
      <w:r w:rsidR="00300A88" w:rsidRPr="00985E63">
        <w:rPr>
          <w:rFonts w:ascii="Times New Roman" w:hAnsi="Times New Roman" w:cs="Times New Roman"/>
          <w:sz w:val="24"/>
          <w:szCs w:val="24"/>
        </w:rPr>
        <w:t xml:space="preserve"> муниципальный район</w:t>
      </w:r>
    </w:p>
    <w:p w:rsidR="00DB05F8" w:rsidRPr="00985E63" w:rsidRDefault="00D570EB" w:rsidP="00DB05F8">
      <w:pPr>
        <w:rPr>
          <w:rFonts w:ascii="Times New Roman" w:hAnsi="Times New Roman" w:cs="Times New Roman"/>
          <w:sz w:val="24"/>
          <w:szCs w:val="24"/>
        </w:rPr>
      </w:pPr>
      <w:r w:rsidRPr="00985E63">
        <w:rPr>
          <w:rFonts w:ascii="Times New Roman" w:hAnsi="Times New Roman" w:cs="Times New Roman"/>
          <w:sz w:val="24"/>
          <w:szCs w:val="24"/>
        </w:rPr>
        <w:tab/>
        <w:t>3</w:t>
      </w:r>
      <w:r w:rsidR="00D24C46" w:rsidRPr="00985E63">
        <w:rPr>
          <w:rFonts w:ascii="Times New Roman" w:hAnsi="Times New Roman" w:cs="Times New Roman"/>
          <w:sz w:val="24"/>
          <w:szCs w:val="24"/>
        </w:rPr>
        <w:t>. Настоящее решение вступает в силу с момента его опубликования</w:t>
      </w:r>
      <w:r w:rsidR="00D24C46" w:rsidRPr="00985E63">
        <w:rPr>
          <w:rFonts w:ascii="Times New Roman" w:hAnsi="Times New Roman" w:cs="Times New Roman"/>
          <w:sz w:val="24"/>
          <w:szCs w:val="24"/>
        </w:rPr>
        <w:tab/>
      </w:r>
    </w:p>
    <w:tbl>
      <w:tblPr>
        <w:tblW w:w="9720" w:type="dxa"/>
        <w:tblLayout w:type="fixed"/>
        <w:tblCellMar>
          <w:left w:w="0" w:type="dxa"/>
          <w:right w:w="0" w:type="dxa"/>
        </w:tblCellMar>
        <w:tblLook w:val="04A0" w:firstRow="1" w:lastRow="0" w:firstColumn="1" w:lastColumn="0" w:noHBand="0" w:noVBand="1"/>
      </w:tblPr>
      <w:tblGrid>
        <w:gridCol w:w="4258"/>
        <w:gridCol w:w="389"/>
        <w:gridCol w:w="5073"/>
      </w:tblGrid>
      <w:tr w:rsidR="009A1221" w:rsidRPr="00985E63" w:rsidTr="009A1221">
        <w:trPr>
          <w:trHeight w:val="369"/>
        </w:trPr>
        <w:tc>
          <w:tcPr>
            <w:tcW w:w="4258" w:type="dxa"/>
          </w:tcPr>
          <w:p w:rsidR="009A1221" w:rsidRPr="00985E63" w:rsidRDefault="009A1221" w:rsidP="009A1221">
            <w:pPr>
              <w:snapToGrid w:val="0"/>
              <w:spacing w:after="0" w:line="240" w:lineRule="auto"/>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Председатель </w:t>
            </w:r>
            <w:proofErr w:type="spellStart"/>
            <w:r w:rsidRPr="00985E63">
              <w:rPr>
                <w:rFonts w:ascii="Times New Roman" w:eastAsia="Times New Roman" w:hAnsi="Times New Roman" w:cs="Times New Roman"/>
                <w:sz w:val="24"/>
                <w:szCs w:val="24"/>
              </w:rPr>
              <w:t>Шкаланской</w:t>
            </w:r>
            <w:proofErr w:type="spellEnd"/>
          </w:p>
          <w:p w:rsidR="009A1221" w:rsidRPr="00985E63" w:rsidRDefault="009A1221" w:rsidP="009A1221">
            <w:pPr>
              <w:snapToGrid w:val="0"/>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сельской Думы                          </w:t>
            </w:r>
          </w:p>
          <w:p w:rsidR="009A1221" w:rsidRPr="00985E63" w:rsidRDefault="009A1221" w:rsidP="009A1221">
            <w:pPr>
              <w:snapToGrid w:val="0"/>
              <w:spacing w:after="0" w:line="240" w:lineRule="auto"/>
              <w:jc w:val="right"/>
              <w:rPr>
                <w:rFonts w:ascii="Times New Roman" w:eastAsia="Times New Roman" w:hAnsi="Times New Roman" w:cs="Times New Roman"/>
                <w:sz w:val="24"/>
                <w:szCs w:val="24"/>
              </w:rPr>
            </w:pPr>
          </w:p>
          <w:p w:rsidR="009A1221" w:rsidRPr="00985E63" w:rsidRDefault="009A1221" w:rsidP="00FB3241">
            <w:pPr>
              <w:snapToGrid w:val="0"/>
              <w:spacing w:after="0" w:line="240" w:lineRule="auto"/>
              <w:jc w:val="right"/>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__________________</w:t>
            </w:r>
            <w:proofErr w:type="spellStart"/>
            <w:r w:rsidR="00FB3241">
              <w:rPr>
                <w:rFonts w:ascii="Times New Roman" w:eastAsia="Times New Roman" w:hAnsi="Times New Roman" w:cs="Times New Roman"/>
                <w:sz w:val="24"/>
                <w:szCs w:val="24"/>
              </w:rPr>
              <w:t>Е.В.Маркелова</w:t>
            </w:r>
            <w:proofErr w:type="spellEnd"/>
          </w:p>
        </w:tc>
        <w:tc>
          <w:tcPr>
            <w:tcW w:w="389" w:type="dxa"/>
          </w:tcPr>
          <w:p w:rsidR="009A1221" w:rsidRPr="00985E63" w:rsidRDefault="009A1221" w:rsidP="009A1221">
            <w:pPr>
              <w:spacing w:after="0" w:line="240" w:lineRule="auto"/>
              <w:rPr>
                <w:rFonts w:ascii="Times New Roman" w:eastAsia="Times New Roman" w:hAnsi="Times New Roman" w:cs="Times New Roman"/>
                <w:sz w:val="24"/>
                <w:szCs w:val="24"/>
              </w:rPr>
            </w:pPr>
          </w:p>
        </w:tc>
        <w:tc>
          <w:tcPr>
            <w:tcW w:w="5073" w:type="dxa"/>
            <w:hideMark/>
          </w:tcPr>
          <w:p w:rsidR="009A1221" w:rsidRPr="00985E63" w:rsidRDefault="00FB3241" w:rsidP="009A1221">
            <w:pPr>
              <w:spacing w:after="0" w:line="240" w:lineRule="auto"/>
              <w:ind w:left="1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w:t>
            </w:r>
            <w:proofErr w:type="gramStart"/>
            <w:r>
              <w:rPr>
                <w:rFonts w:ascii="Times New Roman" w:eastAsia="Times New Roman" w:hAnsi="Times New Roman" w:cs="Times New Roman"/>
                <w:sz w:val="24"/>
                <w:szCs w:val="24"/>
              </w:rPr>
              <w:t>О.главы</w:t>
            </w:r>
            <w:proofErr w:type="spellEnd"/>
            <w:proofErr w:type="gramEnd"/>
            <w:r w:rsidR="009A1221" w:rsidRPr="00985E63">
              <w:rPr>
                <w:rFonts w:ascii="Times New Roman" w:eastAsia="Times New Roman" w:hAnsi="Times New Roman" w:cs="Times New Roman"/>
                <w:sz w:val="24"/>
                <w:szCs w:val="24"/>
              </w:rPr>
              <w:t xml:space="preserve"> </w:t>
            </w:r>
            <w:proofErr w:type="spellStart"/>
            <w:r w:rsidR="009A1221" w:rsidRPr="00985E63">
              <w:rPr>
                <w:rFonts w:ascii="Times New Roman" w:eastAsia="Times New Roman" w:hAnsi="Times New Roman" w:cs="Times New Roman"/>
                <w:sz w:val="24"/>
                <w:szCs w:val="24"/>
              </w:rPr>
              <w:t>Шкаланского</w:t>
            </w:r>
            <w:proofErr w:type="spellEnd"/>
          </w:p>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 сельского поселения</w:t>
            </w:r>
          </w:p>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                                  </w:t>
            </w:r>
          </w:p>
          <w:p w:rsidR="009A1221" w:rsidRPr="00985E63" w:rsidRDefault="009A1221" w:rsidP="00FB324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 ___________________</w:t>
            </w:r>
            <w:proofErr w:type="spellStart"/>
            <w:r w:rsidR="00FB3241">
              <w:rPr>
                <w:rFonts w:ascii="Times New Roman" w:eastAsia="Times New Roman" w:hAnsi="Times New Roman" w:cs="Times New Roman"/>
                <w:sz w:val="24"/>
                <w:szCs w:val="24"/>
              </w:rPr>
              <w:t>В.П.Николаев</w:t>
            </w:r>
            <w:proofErr w:type="spellEnd"/>
          </w:p>
        </w:tc>
      </w:tr>
    </w:tbl>
    <w:p w:rsidR="00C210B7" w:rsidRDefault="00DA1498" w:rsidP="00DB05F8">
      <w:pPr>
        <w:tabs>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9A1221" w:rsidRDefault="009A1221" w:rsidP="00C210B7">
      <w:pPr>
        <w:tabs>
          <w:tab w:val="left" w:pos="900"/>
        </w:tabs>
        <w:spacing w:after="0"/>
        <w:jc w:val="right"/>
        <w:rPr>
          <w:rFonts w:ascii="Times New Roman" w:hAnsi="Times New Roman" w:cs="Times New Roman"/>
          <w:sz w:val="24"/>
          <w:szCs w:val="24"/>
        </w:rPr>
      </w:pPr>
    </w:p>
    <w:p w:rsidR="007653C9" w:rsidRDefault="00DA1498" w:rsidP="00C210B7">
      <w:pPr>
        <w:tabs>
          <w:tab w:val="left" w:pos="900"/>
        </w:tabs>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7653C9" w:rsidRDefault="007653C9" w:rsidP="00C210B7">
      <w:pPr>
        <w:tabs>
          <w:tab w:val="left" w:pos="900"/>
        </w:tabs>
        <w:spacing w:after="0"/>
        <w:jc w:val="right"/>
        <w:rPr>
          <w:rFonts w:ascii="Times New Roman" w:hAnsi="Times New Roman" w:cs="Times New Roman"/>
          <w:sz w:val="24"/>
          <w:szCs w:val="24"/>
        </w:rPr>
      </w:pPr>
    </w:p>
    <w:p w:rsidR="00226563" w:rsidRPr="00DB05F8" w:rsidRDefault="00DB05F8" w:rsidP="00C210B7">
      <w:pPr>
        <w:tabs>
          <w:tab w:val="left" w:pos="900"/>
        </w:tabs>
        <w:spacing w:after="0"/>
        <w:jc w:val="right"/>
        <w:rPr>
          <w:rFonts w:ascii="Times New Roman" w:hAnsi="Times New Roman" w:cs="Times New Roman"/>
          <w:b/>
          <w:sz w:val="28"/>
          <w:szCs w:val="28"/>
        </w:rPr>
      </w:pPr>
      <w:r>
        <w:rPr>
          <w:rFonts w:ascii="Times New Roman" w:hAnsi="Times New Roman" w:cs="Times New Roman"/>
          <w:sz w:val="24"/>
          <w:szCs w:val="24"/>
        </w:rPr>
        <w:t xml:space="preserve"> </w:t>
      </w:r>
      <w:r w:rsidR="00226563" w:rsidRPr="00870505">
        <w:rPr>
          <w:rFonts w:ascii="Times New Roman" w:hAnsi="Times New Roman" w:cs="Times New Roman"/>
          <w:sz w:val="24"/>
          <w:szCs w:val="24"/>
        </w:rPr>
        <w:t xml:space="preserve">УТВЕРЖДЕНО                                                                              </w:t>
      </w:r>
    </w:p>
    <w:p w:rsidR="00226563" w:rsidRPr="00870505" w:rsidRDefault="00E149F6" w:rsidP="00C210B7">
      <w:pPr>
        <w:pStyle w:val="ConsTitle"/>
        <w:ind w:right="0" w:firstLine="5040"/>
        <w:jc w:val="right"/>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решением  </w:t>
      </w:r>
      <w:proofErr w:type="spellStart"/>
      <w:r>
        <w:rPr>
          <w:rFonts w:ascii="Times New Roman" w:hAnsi="Times New Roman" w:cs="Times New Roman"/>
          <w:b w:val="0"/>
          <w:sz w:val="24"/>
          <w:szCs w:val="24"/>
        </w:rPr>
        <w:t>Шкаланской</w:t>
      </w:r>
      <w:proofErr w:type="spellEnd"/>
      <w:proofErr w:type="gramEnd"/>
      <w:r>
        <w:rPr>
          <w:rFonts w:ascii="Times New Roman" w:hAnsi="Times New Roman" w:cs="Times New Roman"/>
          <w:b w:val="0"/>
          <w:sz w:val="24"/>
          <w:szCs w:val="24"/>
        </w:rPr>
        <w:t xml:space="preserve"> </w:t>
      </w:r>
      <w:r w:rsidR="00226563" w:rsidRPr="00870505">
        <w:rPr>
          <w:rFonts w:ascii="Times New Roman" w:hAnsi="Times New Roman" w:cs="Times New Roman"/>
          <w:b w:val="0"/>
          <w:sz w:val="24"/>
          <w:szCs w:val="24"/>
        </w:rPr>
        <w:t xml:space="preserve">сельской                            </w:t>
      </w:r>
    </w:p>
    <w:p w:rsidR="00226563" w:rsidRPr="00E13A67" w:rsidRDefault="00226563" w:rsidP="00C210B7">
      <w:pPr>
        <w:pStyle w:val="ConsTitle"/>
        <w:ind w:right="0" w:firstLine="5040"/>
        <w:jc w:val="right"/>
        <w:rPr>
          <w:rFonts w:ascii="Times New Roman" w:hAnsi="Times New Roman" w:cs="Times New Roman"/>
          <w:b w:val="0"/>
          <w:sz w:val="24"/>
          <w:szCs w:val="24"/>
        </w:rPr>
      </w:pPr>
      <w:r w:rsidRPr="00870505">
        <w:rPr>
          <w:rFonts w:ascii="Times New Roman" w:hAnsi="Times New Roman" w:cs="Times New Roman"/>
          <w:b w:val="0"/>
          <w:sz w:val="24"/>
          <w:szCs w:val="24"/>
        </w:rPr>
        <w:t>Думы</w:t>
      </w:r>
      <w:r w:rsidRPr="001C2449">
        <w:rPr>
          <w:rFonts w:ascii="Times New Roman" w:hAnsi="Times New Roman" w:cs="Times New Roman"/>
          <w:b w:val="0"/>
          <w:sz w:val="24"/>
          <w:szCs w:val="24"/>
        </w:rPr>
        <w:t xml:space="preserve"> </w:t>
      </w:r>
      <w:r w:rsidR="000C1639">
        <w:rPr>
          <w:rFonts w:ascii="Times New Roman" w:hAnsi="Times New Roman" w:cs="Times New Roman"/>
          <w:b w:val="0"/>
          <w:sz w:val="24"/>
          <w:szCs w:val="24"/>
        </w:rPr>
        <w:t>четвертого</w:t>
      </w:r>
      <w:r>
        <w:rPr>
          <w:rFonts w:ascii="Times New Roman" w:hAnsi="Times New Roman" w:cs="Times New Roman"/>
          <w:b w:val="0"/>
          <w:sz w:val="24"/>
          <w:szCs w:val="24"/>
        </w:rPr>
        <w:t xml:space="preserve"> созыва</w:t>
      </w:r>
    </w:p>
    <w:p w:rsidR="00532549" w:rsidRPr="00870505" w:rsidRDefault="00E3679C" w:rsidP="00C210B7">
      <w:pPr>
        <w:pStyle w:val="ConsTitle"/>
        <w:ind w:right="0" w:firstLine="5040"/>
        <w:jc w:val="right"/>
        <w:rPr>
          <w:rFonts w:ascii="Times New Roman" w:hAnsi="Times New Roman" w:cs="Times New Roman"/>
          <w:sz w:val="24"/>
          <w:szCs w:val="24"/>
        </w:rPr>
      </w:pPr>
      <w:r>
        <w:rPr>
          <w:rFonts w:ascii="Times New Roman" w:hAnsi="Times New Roman" w:cs="Times New Roman"/>
          <w:b w:val="0"/>
          <w:sz w:val="24"/>
          <w:szCs w:val="24"/>
        </w:rPr>
        <w:t>о</w:t>
      </w:r>
      <w:r w:rsidR="00226563">
        <w:rPr>
          <w:rFonts w:ascii="Times New Roman" w:hAnsi="Times New Roman" w:cs="Times New Roman"/>
          <w:b w:val="0"/>
          <w:sz w:val="24"/>
          <w:szCs w:val="24"/>
        </w:rPr>
        <w:t>т</w:t>
      </w:r>
      <w:r>
        <w:rPr>
          <w:rFonts w:ascii="Times New Roman" w:hAnsi="Times New Roman" w:cs="Times New Roman"/>
          <w:b w:val="0"/>
          <w:sz w:val="24"/>
          <w:szCs w:val="24"/>
        </w:rPr>
        <w:t>16.12.2022</w:t>
      </w:r>
      <w:r w:rsidR="00DA1498">
        <w:rPr>
          <w:rFonts w:ascii="Times New Roman" w:hAnsi="Times New Roman" w:cs="Times New Roman"/>
          <w:b w:val="0"/>
          <w:sz w:val="24"/>
          <w:szCs w:val="24"/>
        </w:rPr>
        <w:t xml:space="preserve"> </w:t>
      </w:r>
      <w:r w:rsidR="00226563">
        <w:rPr>
          <w:rFonts w:ascii="Times New Roman" w:hAnsi="Times New Roman" w:cs="Times New Roman"/>
          <w:b w:val="0"/>
          <w:sz w:val="24"/>
          <w:szCs w:val="24"/>
        </w:rPr>
        <w:t xml:space="preserve">  </w:t>
      </w:r>
      <w:r w:rsidR="009A2CD1">
        <w:rPr>
          <w:rFonts w:ascii="Times New Roman" w:hAnsi="Times New Roman" w:cs="Times New Roman"/>
          <w:b w:val="0"/>
          <w:sz w:val="24"/>
          <w:szCs w:val="24"/>
        </w:rPr>
        <w:t xml:space="preserve"> </w:t>
      </w:r>
      <w:r w:rsidR="00DD54F9">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26</w:t>
      </w:r>
      <w:r w:rsidR="006F25E1">
        <w:rPr>
          <w:rFonts w:ascii="Times New Roman" w:hAnsi="Times New Roman" w:cs="Times New Roman"/>
          <w:b w:val="0"/>
          <w:sz w:val="24"/>
          <w:szCs w:val="24"/>
        </w:rPr>
        <w:t>( в</w:t>
      </w:r>
      <w:proofErr w:type="gramEnd"/>
      <w:r w:rsidR="006F25E1">
        <w:rPr>
          <w:rFonts w:ascii="Times New Roman" w:hAnsi="Times New Roman" w:cs="Times New Roman"/>
          <w:b w:val="0"/>
          <w:sz w:val="24"/>
          <w:szCs w:val="24"/>
        </w:rPr>
        <w:t xml:space="preserve"> редакции от 20.06.2023 №49</w:t>
      </w:r>
      <w:r w:rsidR="007F5510">
        <w:rPr>
          <w:rFonts w:ascii="Times New Roman" w:hAnsi="Times New Roman" w:cs="Times New Roman"/>
          <w:b w:val="0"/>
          <w:sz w:val="24"/>
          <w:szCs w:val="24"/>
        </w:rPr>
        <w:t>,от 30.10.2023 №60</w:t>
      </w:r>
      <w:r w:rsidR="00CE5CF9">
        <w:rPr>
          <w:rFonts w:ascii="Times New Roman" w:hAnsi="Times New Roman" w:cs="Times New Roman"/>
          <w:b w:val="0"/>
          <w:sz w:val="24"/>
          <w:szCs w:val="24"/>
        </w:rPr>
        <w:t>,от 16.08.2024 №96</w:t>
      </w:r>
      <w:r w:rsidR="006F25E1">
        <w:rPr>
          <w:rFonts w:ascii="Times New Roman" w:hAnsi="Times New Roman" w:cs="Times New Roman"/>
          <w:b w:val="0"/>
          <w:sz w:val="24"/>
          <w:szCs w:val="24"/>
        </w:rPr>
        <w:t>)</w:t>
      </w:r>
    </w:p>
    <w:p w:rsidR="00226563" w:rsidRDefault="00226563"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ПОЛОЖЕНИЕ</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О СТАТУСЕ ДЕПУТАТА, ЧЛЕНА ВЫБОРНОГО ОРГАНА</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 ОБЩИЕ ПОЛОЖЕНИЯ</w:t>
      </w:r>
    </w:p>
    <w:p w:rsidR="000C1639" w:rsidRPr="001E4F89" w:rsidRDefault="000C1639" w:rsidP="000C1639">
      <w:pPr>
        <w:pStyle w:val="ConsNonformat"/>
        <w:ind w:right="0"/>
        <w:jc w:val="both"/>
        <w:rPr>
          <w:rFonts w:ascii="Times New Roman" w:hAnsi="Times New Roman" w:cs="Times New Roman"/>
          <w:b/>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1. Основные понятия, используемые в настоящем Положении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Выборное лицо местного самоуправления - гражданин, избранный депутатом, членом выборного органа местного самоуправления, выборным должностным лицом местного самоуправления.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замещаемая на основе решения сельской Думы в отношении лица, избранного в состав указанного органа в результате муниципальных выборов.</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bCs/>
          <w:spacing w:val="2"/>
          <w:sz w:val="24"/>
          <w:szCs w:val="24"/>
          <w:shd w:val="clear" w:color="auto" w:fill="FFFFFF"/>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sz w:val="24"/>
          <w:szCs w:val="24"/>
        </w:rPr>
        <w:t xml:space="preserve">Глава муниципального образования - </w:t>
      </w:r>
      <w:r w:rsidRPr="001E4F89">
        <w:rPr>
          <w:rFonts w:ascii="Times New Roman" w:hAnsi="Times New Roman" w:cs="Times New Roman"/>
          <w:bCs/>
          <w:spacing w:val="2"/>
          <w:sz w:val="24"/>
          <w:szCs w:val="24"/>
          <w:shd w:val="clear" w:color="auto" w:fill="FFFFFF"/>
        </w:rPr>
        <w:t>высшее должностное лицо муниципального образования, наделенное уставом муниципального образования собственными полномочиями</w:t>
      </w:r>
      <w:r w:rsidRPr="001E4F89">
        <w:rPr>
          <w:rStyle w:val="apple-converted-space"/>
          <w:rFonts w:ascii="Times New Roman" w:hAnsi="Times New Roman" w:cs="Times New Roman"/>
          <w:bCs/>
          <w:spacing w:val="2"/>
          <w:sz w:val="24"/>
          <w:szCs w:val="24"/>
          <w:shd w:val="clear" w:color="auto" w:fill="FFFFFF"/>
        </w:rPr>
        <w:t> </w:t>
      </w:r>
      <w:r w:rsidRPr="001E4F89">
        <w:rPr>
          <w:rFonts w:ascii="Times New Roman" w:hAnsi="Times New Roman" w:cs="Times New Roman"/>
          <w:bCs/>
          <w:spacing w:val="2"/>
          <w:sz w:val="24"/>
          <w:szCs w:val="24"/>
          <w:shd w:val="clear" w:color="auto" w:fill="FFFFFF"/>
        </w:rPr>
        <w:t>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Депутат - член представительного органа поселения;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lastRenderedPageBreak/>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0C163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E5CF9" w:rsidRDefault="00CE5CF9" w:rsidP="000C1639">
      <w:pPr>
        <w:pStyle w:val="ConsNormal"/>
        <w:ind w:right="0" w:firstLine="540"/>
        <w:jc w:val="both"/>
        <w:rPr>
          <w:rFonts w:ascii="Times New Roman" w:hAnsi="Times New Roman" w:cs="Times New Roman"/>
          <w:sz w:val="24"/>
          <w:szCs w:val="24"/>
        </w:rPr>
      </w:pPr>
    </w:p>
    <w:p w:rsidR="00CE5CF9" w:rsidRPr="001E4F89" w:rsidRDefault="00CE5CF9" w:rsidP="000C1639">
      <w:pPr>
        <w:pStyle w:val="ConsNormal"/>
        <w:ind w:right="0" w:firstLine="540"/>
        <w:jc w:val="both"/>
        <w:rPr>
          <w:rFonts w:ascii="Times New Roman" w:hAnsi="Times New Roman" w:cs="Times New Roman"/>
          <w:sz w:val="24"/>
          <w:szCs w:val="24"/>
        </w:rPr>
      </w:pP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nformat"/>
        <w:ind w:right="0" w:firstLine="540"/>
        <w:jc w:val="center"/>
        <w:rPr>
          <w:rFonts w:ascii="Times New Roman" w:hAnsi="Times New Roman" w:cs="Times New Roman"/>
          <w:b/>
        </w:rPr>
      </w:pPr>
      <w:r w:rsidRPr="001E4F89">
        <w:rPr>
          <w:rFonts w:ascii="Times New Roman" w:hAnsi="Times New Roman" w:cs="Times New Roman"/>
          <w:b/>
        </w:rPr>
        <w:t>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b/>
        </w:rPr>
      </w:pPr>
    </w:p>
    <w:p w:rsidR="000C1639" w:rsidRPr="001E4F89" w:rsidRDefault="000C1639" w:rsidP="000C1639">
      <w:pPr>
        <w:pStyle w:val="ConsNonformat"/>
        <w:ind w:right="0" w:firstLine="540"/>
        <w:rPr>
          <w:rFonts w:ascii="Times New Roman" w:hAnsi="Times New Roman" w:cs="Times New Roman"/>
        </w:rPr>
      </w:pPr>
      <w:r w:rsidRPr="001E4F89">
        <w:rPr>
          <w:rFonts w:ascii="Times New Roman" w:hAnsi="Times New Roman" w:cs="Times New Roman"/>
        </w:rPr>
        <w:t xml:space="preserve">1. Настоящее Положение разработано на основе </w:t>
      </w:r>
      <w:proofErr w:type="gramStart"/>
      <w:r w:rsidRPr="001E4F89">
        <w:rPr>
          <w:rFonts w:ascii="Times New Roman" w:hAnsi="Times New Roman" w:cs="Times New Roman"/>
        </w:rPr>
        <w:t>Федеральных  законов</w:t>
      </w:r>
      <w:proofErr w:type="gramEnd"/>
      <w:r w:rsidRPr="001E4F89">
        <w:rPr>
          <w:rFonts w:ascii="Times New Roman" w:hAnsi="Times New Roman" w:cs="Times New Roman"/>
        </w:rPr>
        <w:t xml:space="preserve">  от 06.10.2003 № 131-ФЗ «Об общих принципах организации местного самоуправления в Российской Федерации», от 25.12.2008 № 273-ФЗ «О противодействии коррупции»,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Устава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3. Замещение выборных муниципальных должностей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2. Выборное должностное лицо местного самоуправления замещает выборную муниципальную должность в результате избрания его </w:t>
      </w:r>
      <w:proofErr w:type="gramStart"/>
      <w:r w:rsidRPr="001E4F89">
        <w:rPr>
          <w:rFonts w:ascii="Times New Roman" w:hAnsi="Times New Roman" w:cs="Times New Roman"/>
          <w:sz w:val="24"/>
          <w:szCs w:val="24"/>
        </w:rPr>
        <w:t>сельской  Думой</w:t>
      </w:r>
      <w:proofErr w:type="gramEnd"/>
      <w:r w:rsidRPr="001E4F89">
        <w:rPr>
          <w:rFonts w:ascii="Times New Roman" w:hAnsi="Times New Roman" w:cs="Times New Roman"/>
          <w:sz w:val="24"/>
          <w:szCs w:val="24"/>
        </w:rPr>
        <w:t xml:space="preserve"> </w:t>
      </w:r>
      <w:r w:rsidR="003727FC" w:rsidRPr="007653C9">
        <w:rPr>
          <w:rFonts w:ascii="Times New Roman" w:hAnsi="Times New Roman" w:cs="Times New Roman"/>
          <w:sz w:val="24"/>
          <w:szCs w:val="24"/>
        </w:rPr>
        <w:t xml:space="preserve">сроком на пять лет </w:t>
      </w:r>
      <w:r w:rsidRPr="001E4F89">
        <w:rPr>
          <w:rFonts w:ascii="Times New Roman" w:hAnsi="Times New Roman" w:cs="Times New Roman"/>
          <w:sz w:val="24"/>
          <w:szCs w:val="24"/>
        </w:rPr>
        <w:t xml:space="preserve">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в порядке, установленном Уставом муниципального образования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Полномочия депутата сельской Думы начинаются со дня его избрания.</w:t>
      </w:r>
    </w:p>
    <w:p w:rsidR="000C1639" w:rsidRPr="001E4F89" w:rsidRDefault="000C1639" w:rsidP="000C1639">
      <w:pPr>
        <w:suppressAutoHyphens/>
        <w:spacing w:after="0" w:line="240" w:lineRule="auto"/>
        <w:ind w:firstLine="720"/>
        <w:mirrorIndents/>
        <w:jc w:val="both"/>
        <w:rPr>
          <w:rFonts w:ascii="Times New Roman" w:hAnsi="Times New Roman" w:cs="Times New Roman"/>
          <w:sz w:val="24"/>
          <w:szCs w:val="24"/>
        </w:rPr>
      </w:pPr>
      <w:r w:rsidRPr="001E4F89">
        <w:rPr>
          <w:rFonts w:ascii="Times New Roman" w:hAnsi="Times New Roman" w:cs="Times New Roman"/>
          <w:sz w:val="24"/>
          <w:szCs w:val="24"/>
        </w:rPr>
        <w:t>4. Выборное должностное лицо местного самоуправления приступает к исполнению своих полномочий со дня принесения присяги, которая приносится не позднее 10 дней со дня, следующего после его избрания.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4. Срок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 соответствии с Уставом муниципального образования, выборное лицо местного самоуправления избирается сроком на пять лет.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w:t>
      </w:r>
      <w:r w:rsidRPr="001E4F89">
        <w:rPr>
          <w:rFonts w:ascii="Times New Roman" w:hAnsi="Times New Roman" w:cs="Times New Roman"/>
          <w:sz w:val="24"/>
          <w:szCs w:val="24"/>
        </w:rPr>
        <w:lastRenderedPageBreak/>
        <w:t>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Срок полномочий выборного должностного лица местного самоуправления, избранного сельской Думой 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не может превышать срока полномочий избравшей его сельской </w:t>
      </w:r>
      <w:proofErr w:type="gramStart"/>
      <w:r w:rsidRPr="001E4F89">
        <w:rPr>
          <w:rFonts w:ascii="Times New Roman" w:hAnsi="Times New Roman" w:cs="Times New Roman"/>
          <w:sz w:val="24"/>
          <w:szCs w:val="24"/>
        </w:rPr>
        <w:t>Думы ,</w:t>
      </w:r>
      <w:proofErr w:type="gramEnd"/>
      <w:r w:rsidRPr="001E4F89">
        <w:rPr>
          <w:rFonts w:ascii="Times New Roman" w:hAnsi="Times New Roman" w:cs="Times New Roman"/>
          <w:sz w:val="24"/>
          <w:szCs w:val="24"/>
        </w:rPr>
        <w:t xml:space="preserve"> за исключением случаев, установленных статьей 5 настоящего Положения.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5. Прекращение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прекращаются в связи с истечением срока его полномочий или досрочно в случаях, предусмотренных Федеральным законом № 131-ФЗ и иными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Полномочия депутата сельской Думы прекращаются со дня начала работы сельской Думы нового созыва.</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федеральным законом, законом области,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6. Порядок осуществления и прекращения полномочий выборного лица местного самоуправления,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0C163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6. Отзыв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 xml:space="preserve">Глава </w:t>
      </w:r>
      <w:r w:rsidRPr="001E4F89">
        <w:rPr>
          <w:rFonts w:ascii="Times New Roman" w:hAnsi="Times New Roman" w:cs="Times New Roman"/>
          <w:sz w:val="24"/>
          <w:szCs w:val="24"/>
          <w:lang w:val="en-US"/>
        </w:rPr>
        <w:t>II</w:t>
      </w:r>
      <w:r w:rsidRPr="001E4F89">
        <w:rPr>
          <w:rFonts w:ascii="Times New Roman" w:hAnsi="Times New Roman" w:cs="Times New Roman"/>
          <w:sz w:val="24"/>
          <w:szCs w:val="24"/>
        </w:rPr>
        <w:t>. ФОРМЫ И ПОРЯДОК ОСУЩЕСТВЛЕНИЯ ПОЛНОМОЧИЙ</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7. Формы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Выборное лицо местного самоуправления в соответствии с уставом муниципального образования может осуществлять свои полномочия: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 - на постоянной профессиональной основе (далее - на 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на непостоянной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свои полномочия посредством: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работе соответствующего органа местного самоуправления, обеспечения выполнения его решений;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w:t>
      </w:r>
      <w:r w:rsidRPr="001E4F89">
        <w:rPr>
          <w:rFonts w:ascii="Times New Roman" w:hAnsi="Times New Roman" w:cs="Times New Roman"/>
          <w:sz w:val="24"/>
          <w:szCs w:val="24"/>
        </w:rPr>
        <w:lastRenderedPageBreak/>
        <w:t>самоуправления на собраниях избирателей и сходах граждан, а также через средства массовой информации;</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разработке проектов законов области и поправок к ним;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депутатских слушаниях;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иных форм осуществления своих полномочий, предусмотренных уставом муниципального образования.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8. Порядок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4.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0C1639" w:rsidRPr="001E4F89" w:rsidRDefault="000C1639" w:rsidP="000C1639">
      <w:pPr>
        <w:pStyle w:val="ConsNormal"/>
        <w:ind w:right="0" w:firstLine="0"/>
        <w:rPr>
          <w:rFonts w:ascii="Times New Roman" w:hAnsi="Times New Roman" w:cs="Times New Roman"/>
          <w:b/>
          <w:sz w:val="24"/>
          <w:szCs w:val="24"/>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9. Ограничения в связи с осуществлением полномочий выборного лица местного самоуправления</w:t>
      </w:r>
    </w:p>
    <w:p w:rsidR="00D80EF3" w:rsidRDefault="00985E63" w:rsidP="000C1639">
      <w:pPr>
        <w:pStyle w:val="ConsPlusNormal"/>
        <w:spacing w:before="240"/>
        <w:ind w:firstLine="540"/>
        <w:rPr>
          <w:rFonts w:ascii="Times New Roman" w:hAnsi="Times New Roman" w:cs="Times New Roman"/>
          <w:sz w:val="24"/>
          <w:szCs w:val="24"/>
        </w:rPr>
      </w:pPr>
      <w:r>
        <w:rPr>
          <w:rFonts w:ascii="Times New Roman" w:hAnsi="Times New Roman" w:cs="Times New Roman"/>
          <w:sz w:val="24"/>
          <w:szCs w:val="24"/>
        </w:rPr>
        <w:t xml:space="preserve">1. </w:t>
      </w:r>
      <w:r w:rsidR="00D80EF3" w:rsidRPr="00D80EF3">
        <w:rPr>
          <w:rFonts w:ascii="Times New Roman" w:hAnsi="Times New Roman" w:cs="Times New Roman"/>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w:t>
      </w:r>
      <w:r w:rsidR="00D80EF3" w:rsidRPr="00D80EF3">
        <w:rPr>
          <w:rFonts w:ascii="Times New Roman" w:hAnsi="Times New Roman" w:cs="Times New Roman"/>
          <w:sz w:val="24"/>
          <w:szCs w:val="24"/>
        </w:rPr>
        <w:lastRenderedPageBreak/>
        <w:t>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D80EF3">
        <w:rPr>
          <w:rFonts w:ascii="Times New Roman" w:hAnsi="Times New Roman" w:cs="Times New Roman"/>
          <w:sz w:val="24"/>
          <w:szCs w:val="24"/>
        </w:rPr>
        <w:t xml:space="preserve"> от 06.10.2003 №131 ФЗ «Об общих принципах организации местного самоуправления в Российской Федерации»</w:t>
      </w:r>
      <w:r w:rsidR="00D80EF3" w:rsidRPr="00D80EF3">
        <w:rPr>
          <w:rFonts w:ascii="Times New Roman" w:hAnsi="Times New Roman" w:cs="Times New Roman"/>
          <w:sz w:val="24"/>
          <w:szCs w:val="24"/>
        </w:rPr>
        <w:t>, иными федеральными законами.</w:t>
      </w:r>
    </w:p>
    <w:p w:rsidR="000C1639" w:rsidRPr="006642F5" w:rsidRDefault="000C1639" w:rsidP="000C1639">
      <w:pPr>
        <w:pStyle w:val="ConsPlusNormal"/>
        <w:spacing w:before="240"/>
        <w:ind w:firstLine="540"/>
        <w:rPr>
          <w:rFonts w:ascii="Times New Roman" w:hAnsi="Times New Roman" w:cs="Times New Roman"/>
          <w:sz w:val="24"/>
          <w:szCs w:val="24"/>
        </w:rPr>
      </w:pPr>
      <w:r w:rsidRPr="006642F5">
        <w:rPr>
          <w:rFonts w:ascii="Times New Roman" w:hAnsi="Times New Roman" w:cs="Times New Roman"/>
          <w:sz w:val="24"/>
          <w:szCs w:val="24"/>
        </w:rPr>
        <w:t xml:space="preserve">2. </w:t>
      </w:r>
      <w:proofErr w:type="gramStart"/>
      <w:r w:rsidRPr="006642F5">
        <w:rPr>
          <w:rFonts w:ascii="Times New Roman" w:hAnsi="Times New Roman" w:cs="Times New Roman"/>
          <w:sz w:val="24"/>
          <w:szCs w:val="24"/>
        </w:rPr>
        <w:t>Выборное  должностное</w:t>
      </w:r>
      <w:proofErr w:type="gramEnd"/>
      <w:r w:rsidRPr="006642F5">
        <w:rPr>
          <w:rFonts w:ascii="Times New Roman" w:hAnsi="Times New Roman" w:cs="Times New Roman"/>
          <w:sz w:val="24"/>
          <w:szCs w:val="24"/>
        </w:rPr>
        <w:t xml:space="preserve">  лицо  местного  самоуправления,  осуществляющее  свои полномочия  на постоянной  основе,   не  вправе:</w:t>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1) заниматься предпринимательской деятельностью лично или через доверенных лиц;</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r w:rsidRPr="006642F5">
        <w:rPr>
          <w:rFonts w:ascii="Times New Roman" w:hAnsi="Times New Roman" w:cs="Times New Roman"/>
          <w:sz w:val="24"/>
          <w:szCs w:val="24"/>
        </w:rPr>
        <w:br/>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proofErr w:type="spellStart"/>
      <w:r w:rsidRPr="006642F5">
        <w:rPr>
          <w:rFonts w:ascii="Times New Roman" w:hAnsi="Times New Roman" w:cs="Times New Roman"/>
          <w:sz w:val="24"/>
          <w:szCs w:val="24"/>
        </w:rPr>
        <w:t>жилищностроительного</w:t>
      </w:r>
      <w:proofErr w:type="spellEnd"/>
      <w:r w:rsidRPr="006642F5">
        <w:rPr>
          <w:rFonts w:ascii="Times New Roman" w:hAnsi="Times New Roman" w:cs="Times New Roman"/>
          <w:sz w:val="24"/>
          <w:szCs w:val="24"/>
        </w:rPr>
        <w:t>, гаражного кооперативов, товарищества собственников недвижимости;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д) иные случаи, предусмотренные федеральными законами;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1639" w:rsidRPr="007653C9" w:rsidRDefault="000C1639" w:rsidP="000C1639">
      <w:pPr>
        <w:pStyle w:val="ConsPlusNormal"/>
        <w:rPr>
          <w:rFonts w:ascii="Times New Roman" w:hAnsi="Times New Roman" w:cs="Times New Roman"/>
          <w:bCs/>
          <w:sz w:val="24"/>
          <w:szCs w:val="24"/>
        </w:rPr>
      </w:pPr>
      <w:r w:rsidRPr="006642F5">
        <w:rPr>
          <w:rFonts w:ascii="Times New Roman" w:hAnsi="Times New Roman" w:cs="Times New Roman"/>
          <w:sz w:val="24"/>
          <w:szCs w:val="24"/>
        </w:rPr>
        <w:t xml:space="preserve">3.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w:t>
      </w:r>
      <w:r w:rsidRPr="006642F5">
        <w:rPr>
          <w:rFonts w:ascii="Times New Roman" w:hAnsi="Times New Roman" w:cs="Times New Roman"/>
          <w:sz w:val="24"/>
          <w:szCs w:val="24"/>
        </w:rPr>
        <w:lastRenderedPageBreak/>
        <w:t>от 25.12.2008 № 273-ФЗ «О противодействии коррупции» и иными нормативными правовыми актами Российской Федерации..</w:t>
      </w:r>
      <w:r w:rsidRPr="006642F5">
        <w:rPr>
          <w:rFonts w:ascii="Times New Roman" w:hAnsi="Times New Roman" w:cs="Times New Roman"/>
          <w:sz w:val="24"/>
          <w:szCs w:val="24"/>
        </w:rPr>
        <w:br/>
      </w:r>
      <w:r w:rsidRPr="00547F27">
        <w:rPr>
          <w:rFonts w:ascii="Times New Roman" w:hAnsi="Times New Roman" w:cs="Times New Roman"/>
          <w:bCs/>
          <w:sz w:val="24"/>
          <w:szCs w:val="24"/>
        </w:rPr>
        <w:t xml:space="preserve">             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6"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Федеральным </w:t>
      </w:r>
      <w:hyperlink r:id="rId8"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7653C9">
        <w:rPr>
          <w:rFonts w:ascii="Times New Roman" w:hAnsi="Times New Roman" w:cs="Times New Roman"/>
          <w:bCs/>
          <w:sz w:val="24"/>
          <w:szCs w:val="24"/>
        </w:rPr>
        <w:t>Федеральным законом</w:t>
      </w:r>
      <w:r w:rsidR="00D80EF3" w:rsidRPr="007653C9">
        <w:rPr>
          <w:rFonts w:ascii="Times New Roman" w:hAnsi="Times New Roman" w:cs="Times New Roman"/>
          <w:bCs/>
          <w:sz w:val="24"/>
          <w:szCs w:val="24"/>
        </w:rPr>
        <w:t xml:space="preserve"> от 06.10.2003 №131 ФЗ «Об общих принципах организации местного самоуправления в Российской Федерации» </w:t>
      </w:r>
      <w:r w:rsidRPr="007653C9">
        <w:rPr>
          <w:rFonts w:ascii="Times New Roman" w:hAnsi="Times New Roman" w:cs="Times New Roman"/>
          <w:bCs/>
          <w:sz w:val="24"/>
          <w:szCs w:val="24"/>
        </w:rPr>
        <w:t>.</w:t>
      </w:r>
    </w:p>
    <w:p w:rsidR="008C0CA7" w:rsidRPr="009E02D3" w:rsidRDefault="008C0CA7" w:rsidP="000C1639">
      <w:pPr>
        <w:pStyle w:val="ConsPlusNormal"/>
        <w:spacing w:before="240"/>
        <w:ind w:firstLine="540"/>
        <w:rPr>
          <w:rFonts w:ascii="Times New Roman" w:hAnsi="Times New Roman" w:cs="Times New Roman"/>
          <w:sz w:val="24"/>
          <w:szCs w:val="24"/>
        </w:rPr>
      </w:pPr>
      <w:r w:rsidRPr="008C0CA7">
        <w:rPr>
          <w:rFonts w:ascii="Times New Roman" w:hAnsi="Times New Roman" w:cs="Times New Roman"/>
          <w:color w:val="FF0000"/>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w:t>
      </w:r>
      <w:r w:rsidR="00D65C7C">
        <w:rPr>
          <w:rFonts w:ascii="Times New Roman" w:hAnsi="Times New Roman" w:cs="Times New Roman"/>
          <w:color w:val="FF0000"/>
          <w:sz w:val="24"/>
          <w:szCs w:val="24"/>
        </w:rPr>
        <w:t xml:space="preserve">статьи 12.1 </w:t>
      </w:r>
      <w:r>
        <w:rPr>
          <w:rFonts w:ascii="Times New Roman" w:hAnsi="Times New Roman" w:cs="Times New Roman"/>
          <w:color w:val="FF0000"/>
          <w:sz w:val="24"/>
          <w:szCs w:val="24"/>
        </w:rPr>
        <w:t>Феде</w:t>
      </w:r>
      <w:r w:rsidR="00D65C7C">
        <w:rPr>
          <w:rFonts w:ascii="Times New Roman" w:hAnsi="Times New Roman" w:cs="Times New Roman"/>
          <w:color w:val="FF0000"/>
          <w:sz w:val="24"/>
          <w:szCs w:val="24"/>
        </w:rPr>
        <w:t>рального закона от 25.12.2008 №2</w:t>
      </w:r>
      <w:r>
        <w:rPr>
          <w:rFonts w:ascii="Times New Roman" w:hAnsi="Times New Roman" w:cs="Times New Roman"/>
          <w:color w:val="FF0000"/>
          <w:sz w:val="24"/>
          <w:szCs w:val="24"/>
        </w:rPr>
        <w:t>73-ФЗ «О противодействии коррупции»</w:t>
      </w:r>
      <w:r w:rsidRPr="008C0CA7">
        <w:rPr>
          <w:rFonts w:ascii="Times New Roman" w:hAnsi="Times New Roman" w:cs="Times New Roman"/>
          <w:color w:val="FF0000"/>
          <w:sz w:val="24"/>
          <w:szCs w:val="24"/>
        </w:rPr>
        <w:t>, осуществляется по решению высшего должностного лица субъекта Российской Федерации в порядке, установленном законом субъекта Российской Федерации</w:t>
      </w:r>
      <w:r w:rsidRPr="008C0CA7">
        <w:rPr>
          <w:rFonts w:ascii="Times New Roman" w:hAnsi="Times New Roman" w:cs="Times New Roman"/>
          <w:sz w:val="24"/>
          <w:szCs w:val="24"/>
        </w:rPr>
        <w:t>.</w:t>
      </w:r>
    </w:p>
    <w:p w:rsidR="00D65C7C" w:rsidRPr="00D65C7C" w:rsidRDefault="000C1639" w:rsidP="000C1639">
      <w:pPr>
        <w:pStyle w:val="ConsPlusNormal"/>
        <w:spacing w:before="240"/>
        <w:ind w:firstLine="540"/>
        <w:rPr>
          <w:rFonts w:ascii="Times New Roman" w:hAnsi="Times New Roman" w:cs="Times New Roman"/>
          <w:color w:val="FF0000"/>
          <w:sz w:val="24"/>
          <w:szCs w:val="24"/>
        </w:rPr>
      </w:pPr>
      <w:r w:rsidRPr="009E02D3">
        <w:rPr>
          <w:rFonts w:ascii="Times New Roman" w:hAnsi="Times New Roman" w:cs="Times New Roman"/>
          <w:bCs/>
          <w:sz w:val="24"/>
          <w:szCs w:val="24"/>
        </w:rPr>
        <w:t xml:space="preserve">        </w:t>
      </w:r>
      <w:r w:rsidR="00D65C7C" w:rsidRPr="00D65C7C">
        <w:rPr>
          <w:rFonts w:ascii="Times New Roman" w:hAnsi="Times New Roman" w:cs="Times New Roman"/>
          <w:color w:val="FF0000"/>
          <w:sz w:val="24"/>
          <w:szCs w:val="24"/>
        </w:rPr>
        <w:t>При выявлении в результате проверки, осуществленной в соответствии с частью 4.4 статьи</w:t>
      </w:r>
      <w:r w:rsidR="00D65C7C">
        <w:rPr>
          <w:rFonts w:ascii="Times New Roman" w:hAnsi="Times New Roman" w:cs="Times New Roman"/>
          <w:color w:val="FF0000"/>
          <w:sz w:val="24"/>
          <w:szCs w:val="24"/>
        </w:rPr>
        <w:t xml:space="preserve"> 12.1 </w:t>
      </w:r>
      <w:r w:rsidR="00D65C7C" w:rsidRPr="00D65C7C">
        <w:rPr>
          <w:rFonts w:ascii="Times New Roman" w:hAnsi="Times New Roman" w:cs="Times New Roman"/>
          <w:color w:val="FF0000"/>
          <w:sz w:val="24"/>
          <w:szCs w:val="24"/>
        </w:rPr>
        <w:t>Федерального закона от 25.12.2008 №273-ФЗ «О противодействии коррупции»,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w:t>
      </w:r>
      <w:r w:rsidR="00D65C7C">
        <w:rPr>
          <w:rFonts w:ascii="Times New Roman" w:hAnsi="Times New Roman" w:cs="Times New Roman"/>
          <w:color w:val="FF0000"/>
          <w:sz w:val="24"/>
          <w:szCs w:val="24"/>
        </w:rPr>
        <w:t xml:space="preserve"> от 25.12.2008 №273-ФЗ «О проведении коррупции»</w:t>
      </w:r>
      <w:r w:rsidR="00D65C7C" w:rsidRPr="00D65C7C">
        <w:rPr>
          <w:rFonts w:ascii="Times New Roman" w:hAnsi="Times New Roman" w:cs="Times New Roman"/>
          <w:color w:val="FF0000"/>
          <w:sz w:val="24"/>
          <w:szCs w:val="24"/>
        </w:rPr>
        <w:t>,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C1639" w:rsidRPr="009E02D3" w:rsidRDefault="000C1639" w:rsidP="000C1639">
      <w:pPr>
        <w:pStyle w:val="ConsPlusNormal"/>
        <w:spacing w:before="240"/>
        <w:ind w:firstLine="540"/>
        <w:rPr>
          <w:rFonts w:ascii="Times New Roman" w:hAnsi="Times New Roman" w:cs="Times New Roman"/>
          <w:bCs/>
          <w:sz w:val="24"/>
          <w:szCs w:val="24"/>
        </w:rPr>
      </w:pPr>
      <w:r w:rsidRPr="009E02D3">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9E02D3">
        <w:rPr>
          <w:rFonts w:ascii="Times New Roman" w:hAnsi="Times New Roman" w:cs="Times New Roman"/>
          <w:sz w:val="24"/>
          <w:szCs w:val="24"/>
        </w:rPr>
        <w:br/>
        <w:t>1)предупреждение;</w:t>
      </w:r>
      <w:r w:rsidRPr="009E02D3">
        <w:rPr>
          <w:rFonts w:ascii="Times New Roman" w:hAnsi="Times New Roman" w:cs="Times New Roman"/>
          <w:sz w:val="24"/>
          <w:szCs w:val="24"/>
        </w:rPr>
        <w:b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sidRPr="009E02D3">
        <w:rPr>
          <w:rFonts w:ascii="Times New Roman" w:hAnsi="Times New Roman" w:cs="Times New Roman"/>
          <w:sz w:val="24"/>
          <w:szCs w:val="24"/>
        </w:rPr>
        <w:br/>
        <w:t xml:space="preserve">4) запрет занимать должности в представительном органе муниципального образования, </w:t>
      </w:r>
      <w:r w:rsidRPr="009E02D3">
        <w:rPr>
          <w:rFonts w:ascii="Times New Roman" w:hAnsi="Times New Roman" w:cs="Times New Roman"/>
          <w:sz w:val="24"/>
          <w:szCs w:val="24"/>
        </w:rPr>
        <w:lastRenderedPageBreak/>
        <w:t>выборном органе местного самоуправления до прекращения срока его полномочий;</w:t>
      </w:r>
      <w:r w:rsidRPr="009E02D3">
        <w:rPr>
          <w:rFonts w:ascii="Times New Roman" w:hAnsi="Times New Roman" w:cs="Times New Roman"/>
          <w:sz w:val="24"/>
          <w:szCs w:val="24"/>
        </w:rPr>
        <w:br/>
        <w:t>5) запрет исполнять полномочия на постоянной основе до прекращения срока его полномочий.</w:t>
      </w:r>
      <w:r w:rsidRPr="009E02D3">
        <w:rPr>
          <w:rFonts w:ascii="Times New Roman" w:hAnsi="Times New Roman" w:cs="Times New Roman"/>
          <w:sz w:val="24"/>
          <w:szCs w:val="24"/>
        </w:rPr>
        <w:b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абзаце четвертом части 4 настоящей статьи, определяется муниципальным правовым актом в соответствии с законом субъекта Российской Федерации.</w:t>
      </w:r>
      <w:r w:rsidRPr="009E02D3">
        <w:rPr>
          <w:rFonts w:ascii="Times New Roman" w:hAnsi="Times New Roman" w:cs="Times New Roman"/>
          <w:sz w:val="24"/>
          <w:szCs w:val="24"/>
        </w:rPr>
        <w:tab/>
        <w:t xml:space="preserve">5. </w:t>
      </w:r>
      <w:r w:rsidRPr="009E02D3">
        <w:rPr>
          <w:rFonts w:ascii="Times New Roman" w:hAnsi="Times New Roman" w:cs="Times New Roman"/>
          <w:bCs/>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C1639" w:rsidRPr="009E02D3" w:rsidRDefault="000C1639" w:rsidP="000C1639">
      <w:pPr>
        <w:pStyle w:val="ConsPlusNormal"/>
        <w:spacing w:before="240"/>
        <w:ind w:firstLine="0"/>
        <w:jc w:val="both"/>
        <w:rPr>
          <w:rFonts w:ascii="Times New Roman" w:hAnsi="Times New Roman" w:cs="Times New Roman"/>
          <w:spacing w:val="2"/>
          <w:sz w:val="24"/>
          <w:szCs w:val="24"/>
          <w:shd w:val="clear" w:color="auto" w:fill="FFFFFF"/>
        </w:rPr>
      </w:pPr>
    </w:p>
    <w:p w:rsidR="000C1639" w:rsidRPr="001E4F89" w:rsidRDefault="000C1639" w:rsidP="000C1639">
      <w:pPr>
        <w:pStyle w:val="ConsNonformat"/>
        <w:ind w:right="0"/>
        <w:jc w:val="both"/>
        <w:rPr>
          <w:rFonts w:ascii="Times New Roman" w:hAnsi="Times New Roman" w:cs="Times New Roman"/>
        </w:rPr>
      </w:pPr>
    </w:p>
    <w:p w:rsidR="007653C9" w:rsidRDefault="007653C9" w:rsidP="000C1639">
      <w:pPr>
        <w:pStyle w:val="ConsTitle"/>
        <w:ind w:right="0"/>
        <w:jc w:val="center"/>
        <w:rPr>
          <w:rFonts w:ascii="Times New Roman" w:hAnsi="Times New Roman" w:cs="Times New Roman"/>
          <w:sz w:val="24"/>
          <w:szCs w:val="24"/>
        </w:rPr>
      </w:pPr>
    </w:p>
    <w:p w:rsidR="007653C9" w:rsidRDefault="007653C9" w:rsidP="000C1639">
      <w:pPr>
        <w:pStyle w:val="ConsTitle"/>
        <w:ind w:right="0"/>
        <w:jc w:val="center"/>
        <w:rPr>
          <w:rFonts w:ascii="Times New Roman" w:hAnsi="Times New Roman" w:cs="Times New Roman"/>
          <w:sz w:val="24"/>
          <w:szCs w:val="24"/>
        </w:rPr>
      </w:pPr>
    </w:p>
    <w:p w:rsidR="007653C9" w:rsidRDefault="007653C9" w:rsidP="000C1639">
      <w:pPr>
        <w:pStyle w:val="ConsTitle"/>
        <w:ind w:right="0"/>
        <w:jc w:val="center"/>
        <w:rPr>
          <w:rFonts w:ascii="Times New Roman" w:hAnsi="Times New Roman" w:cs="Times New Roman"/>
          <w:sz w:val="24"/>
          <w:szCs w:val="24"/>
        </w:rPr>
      </w:pPr>
    </w:p>
    <w:p w:rsidR="007653C9" w:rsidRDefault="007653C9" w:rsidP="000C1639">
      <w:pPr>
        <w:pStyle w:val="ConsTitle"/>
        <w:ind w:right="0"/>
        <w:jc w:val="center"/>
        <w:rPr>
          <w:rFonts w:ascii="Times New Roman" w:hAnsi="Times New Roman" w:cs="Times New Roman"/>
          <w:sz w:val="24"/>
          <w:szCs w:val="24"/>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III. ГАРАНТИИ РЕАЛИЗАЦИИ ПОЛНОМОЧИЙ ВЫБОРНОГО</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10. Правовые гарантии</w:t>
      </w:r>
    </w:p>
    <w:p w:rsidR="000C1639" w:rsidRPr="001E4F89" w:rsidRDefault="000C1639" w:rsidP="000C1639">
      <w:pPr>
        <w:pStyle w:val="ConsNormal"/>
        <w:ind w:right="0" w:firstLine="540"/>
        <w:rPr>
          <w:rFonts w:ascii="Times New Roman" w:hAnsi="Times New Roman" w:cs="Times New Roman"/>
          <w:sz w:val="24"/>
          <w:szCs w:val="24"/>
        </w:rPr>
      </w:pPr>
      <w:r w:rsidRPr="001E4F89">
        <w:rPr>
          <w:rFonts w:ascii="Times New Roman" w:hAnsi="Times New Roman" w:cs="Times New Roman"/>
          <w:sz w:val="24"/>
          <w:szCs w:val="24"/>
        </w:rPr>
        <w:t xml:space="preserve">1. </w:t>
      </w:r>
      <w:r w:rsidRPr="001E4F89">
        <w:rPr>
          <w:rFonts w:ascii="Times New Roman" w:hAnsi="Times New Roman" w:cs="Times New Roman"/>
          <w:bCs/>
          <w:spacing w:val="2"/>
          <w:sz w:val="24"/>
          <w:szCs w:val="24"/>
        </w:rPr>
        <w:t xml:space="preserve">Гарантии    осуществления   полномочий   выборного   должностного   лица   местного самоуправления   устанавливаются   Уставом   поселения   в   соответствии   с   федеральными законами и законами Кировской области.  </w:t>
      </w:r>
    </w:p>
    <w:p w:rsidR="000C163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обладает неприкосновенностью, устанавливаемой федеральным законодательством.</w:t>
      </w:r>
    </w:p>
    <w:p w:rsidR="000C1639" w:rsidRPr="00547F27"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pacing w:val="2"/>
          <w:sz w:val="24"/>
          <w:szCs w:val="24"/>
        </w:rPr>
        <w:t>2.1.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не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0C1639" w:rsidRPr="001E4F89"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z w:val="24"/>
          <w:szCs w:val="24"/>
        </w:rPr>
        <w:t>3. Гарантии прав выборных лиц местного самоуправления при при</w:t>
      </w:r>
      <w:r w:rsidRPr="001E4F89">
        <w:rPr>
          <w:rFonts w:ascii="Times New Roman" w:hAnsi="Times New Roman" w:cs="Times New Roman"/>
          <w:sz w:val="24"/>
          <w:szCs w:val="24"/>
        </w:rPr>
        <w:t>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11. Гарантии трудовых прав</w:t>
      </w:r>
    </w:p>
    <w:p w:rsidR="000C1639" w:rsidRPr="001E4F89" w:rsidRDefault="000C1639" w:rsidP="000C1639">
      <w:pPr>
        <w:widowControl w:val="0"/>
        <w:autoSpaceDE w:val="0"/>
        <w:autoSpaceDN w:val="0"/>
        <w:adjustRightInd w:val="0"/>
        <w:spacing w:line="240" w:lineRule="auto"/>
        <w:ind w:firstLine="540"/>
        <w:jc w:val="both"/>
        <w:rPr>
          <w:rFonts w:ascii="Times New Roman" w:hAnsi="Times New Roman" w:cs="Times New Roman"/>
          <w:sz w:val="24"/>
          <w:szCs w:val="24"/>
        </w:rPr>
      </w:pPr>
      <w:r w:rsidRPr="001E4F89">
        <w:rPr>
          <w:rFonts w:ascii="Times New Roman" w:hAnsi="Times New Roman" w:cs="Times New Roman"/>
          <w:spacing w:val="1"/>
          <w:sz w:val="24"/>
          <w:szCs w:val="24"/>
        </w:rPr>
        <w:t xml:space="preserve">Гарантии осуществления полномочий выборных лиц устанавливаются уставами муниципальных образований в соответствии с федеральными законами и </w:t>
      </w:r>
      <w:r w:rsidRPr="001E4F89">
        <w:rPr>
          <w:rFonts w:ascii="Times New Roman" w:hAnsi="Times New Roman" w:cs="Times New Roman"/>
          <w:sz w:val="24"/>
          <w:szCs w:val="24"/>
        </w:rPr>
        <w:t>законами субъектов Российской Федерации, регулирующими статус и порядок деятельности указанных лиц.</w:t>
      </w:r>
    </w:p>
    <w:p w:rsidR="000C1639" w:rsidRPr="001E4F89" w:rsidRDefault="000C1639" w:rsidP="000C1639">
      <w:pPr>
        <w:pStyle w:val="ConsNormal"/>
        <w:ind w:right="0" w:firstLine="0"/>
        <w:rPr>
          <w:rFonts w:ascii="Times New Roman" w:hAnsi="Times New Roman" w:cs="Times New Roman"/>
          <w:b/>
          <w:sz w:val="24"/>
          <w:szCs w:val="24"/>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12. Социальные гарантии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Социальные гарантии для выборного лица местного самоуправления, осуществляющего свои полномочия на постоянной основе, устанавливаются Уставом муниципального образования, а также настоящим Положением.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Период осуществления полномочий выборного лица местного самоуправления,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области о муниципальной службе.</w:t>
      </w:r>
    </w:p>
    <w:p w:rsidR="000C1639" w:rsidRPr="001E4F89" w:rsidRDefault="000C1639" w:rsidP="000C1639">
      <w:pPr>
        <w:pStyle w:val="formattext"/>
        <w:shd w:val="clear" w:color="auto" w:fill="FFFFFF"/>
        <w:spacing w:before="0" w:beforeAutospacing="0" w:after="0" w:afterAutospacing="0"/>
        <w:ind w:left="465"/>
        <w:textAlignment w:val="baseline"/>
        <w:rPr>
          <w:spacing w:val="1"/>
        </w:rPr>
      </w:pPr>
      <w:r w:rsidRPr="001E4F89">
        <w:t xml:space="preserve">3. </w:t>
      </w:r>
      <w:r w:rsidRPr="001E4F89">
        <w:rPr>
          <w:spacing w:val="1"/>
        </w:rPr>
        <w:t>Лицу, замещающему муниципальную должность, гарантируются:</w:t>
      </w:r>
      <w:r w:rsidRPr="001E4F89">
        <w:rPr>
          <w:spacing w:val="1"/>
        </w:rPr>
        <w:br/>
      </w:r>
      <w:r w:rsidRPr="001E4F89">
        <w:rPr>
          <w:spacing w:val="1"/>
        </w:rPr>
        <w:br/>
        <w:t>1) е</w:t>
      </w:r>
      <w:r>
        <w:rPr>
          <w:spacing w:val="1"/>
        </w:rPr>
        <w:t>жемесячное денежное содержание;</w:t>
      </w:r>
      <w:r w:rsidRPr="001E4F89">
        <w:rPr>
          <w:spacing w:val="1"/>
        </w:rPr>
        <w:b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w:t>
      </w:r>
      <w:r>
        <w:rPr>
          <w:spacing w:val="1"/>
        </w:rPr>
        <w:t>жегодных оплачиваемых отпусков;</w:t>
      </w:r>
      <w:r w:rsidRPr="001E4F89">
        <w:rPr>
          <w:spacing w:val="1"/>
        </w:rPr>
        <w:br/>
        <w:t>3) пенсионное обеспечение;</w:t>
      </w:r>
      <w:r w:rsidRPr="001E4F89">
        <w:rPr>
          <w:rStyle w:val="apple-converted-space"/>
          <w:spacing w:val="1"/>
        </w:rPr>
        <w:t> </w:t>
      </w:r>
    </w:p>
    <w:p w:rsidR="000C1639" w:rsidRDefault="000C1639" w:rsidP="000C1639">
      <w:pPr>
        <w:pStyle w:val="ConsNormal"/>
        <w:ind w:right="0" w:firstLine="426"/>
        <w:rPr>
          <w:rFonts w:ascii="Times New Roman" w:hAnsi="Times New Roman" w:cs="Times New Roman"/>
          <w:spacing w:val="1"/>
          <w:sz w:val="24"/>
          <w:szCs w:val="24"/>
        </w:rPr>
      </w:pPr>
      <w:r>
        <w:rPr>
          <w:rFonts w:ascii="Times New Roman" w:hAnsi="Times New Roman" w:cs="Times New Roman"/>
          <w:spacing w:val="1"/>
          <w:sz w:val="24"/>
          <w:szCs w:val="24"/>
        </w:rPr>
        <w:t>4</w:t>
      </w:r>
      <w:r w:rsidRPr="001E4F89">
        <w:rPr>
          <w:rFonts w:ascii="Times New Roman" w:hAnsi="Times New Roman" w:cs="Times New Roman"/>
          <w:spacing w:val="1"/>
          <w:sz w:val="24"/>
          <w:szCs w:val="24"/>
        </w:rPr>
        <w:t>)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r w:rsidRPr="001E4F89">
        <w:rPr>
          <w:rFonts w:ascii="Times New Roman" w:hAnsi="Times New Roman" w:cs="Times New Roman"/>
          <w:spacing w:val="1"/>
          <w:sz w:val="24"/>
          <w:szCs w:val="24"/>
        </w:rPr>
        <w:br/>
      </w:r>
      <w:r>
        <w:rPr>
          <w:rFonts w:ascii="Times New Roman" w:hAnsi="Times New Roman" w:cs="Times New Roman"/>
          <w:spacing w:val="1"/>
          <w:sz w:val="24"/>
          <w:szCs w:val="24"/>
        </w:rPr>
        <w:t xml:space="preserve"> </w:t>
      </w:r>
    </w:p>
    <w:p w:rsidR="000C1639" w:rsidRPr="007278F0" w:rsidRDefault="000C1639" w:rsidP="000C1639">
      <w:pPr>
        <w:pStyle w:val="ConsNormal"/>
        <w:ind w:right="0" w:firstLine="426"/>
        <w:rPr>
          <w:rFonts w:ascii="Times New Roman" w:hAnsi="Times New Roman" w:cs="Times New Roman"/>
          <w:spacing w:val="1"/>
          <w:sz w:val="24"/>
          <w:szCs w:val="24"/>
        </w:rPr>
      </w:pPr>
      <w:r w:rsidRPr="007278F0">
        <w:rPr>
          <w:rFonts w:ascii="Times New Roman" w:hAnsi="Times New Roman" w:cs="Times New Roman"/>
          <w:color w:val="000000"/>
          <w:sz w:val="24"/>
          <w:szCs w:val="24"/>
        </w:rPr>
        <w:t>4. Лицу, замещающему муниципальную должность, и в этот период, достигшему пенсионного возраста или потерявшего трудоспособность, гарантируется дополнительная социальная гарантия, в связи с прекращением полномочий, в том числе досрочно, в частности единовременная денежная выплата в размере четырехмесячного денежного содержания, выплачиваемого не позднее дня, предшествующего дню прекращения полномочий.</w:t>
      </w:r>
    </w:p>
    <w:p w:rsidR="000C1639" w:rsidRDefault="000C1639" w:rsidP="000C1639">
      <w:pPr>
        <w:spacing w:before="100" w:beforeAutospacing="1" w:after="100" w:afterAutospacing="1" w:line="240" w:lineRule="auto"/>
        <w:jc w:val="both"/>
        <w:rPr>
          <w:rFonts w:ascii="Times New Roman" w:eastAsia="Times New Roman" w:hAnsi="Times New Roman" w:cs="Times New Roman"/>
          <w:color w:val="000000"/>
          <w:sz w:val="24"/>
          <w:szCs w:val="24"/>
        </w:rPr>
      </w:pPr>
      <w:r w:rsidRPr="007278F0">
        <w:rPr>
          <w:rFonts w:ascii="Times New Roman" w:eastAsia="Times New Roman" w:hAnsi="Times New Roman" w:cs="Times New Roman"/>
          <w:color w:val="000000"/>
          <w:sz w:val="24"/>
          <w:szCs w:val="24"/>
        </w:rPr>
        <w:t>Такая гарантия не применяется в случае прекращения полномочий указанных лиц по основаниям, предусмотренным абзацем 7 части 16 статьи 35; пунктами 2.1, 3, 6-9 части 6, частью 6.1 статьи 36; частью 7.1, пунктами 5-8 части 10, частью 10.1 статьи 40; частями 1, 2 статьи 73 Федерального закона «Об общих принципах организации местного самоуправления в Российской Федерации».</w:t>
      </w:r>
    </w:p>
    <w:p w:rsidR="003B46F0" w:rsidRPr="00E85568" w:rsidRDefault="003B46F0" w:rsidP="000C1639">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Основание для не установления дополнительных социальных и иных гарантий лицам, прекратившим полномочия депутата, члени выборного органа местного самоуправления, выборного должностного лица местного самоуправления, в случае приобретения им статуса иностранного агента.</w:t>
      </w:r>
    </w:p>
    <w:p w:rsidR="000C1639" w:rsidRPr="001E4F89" w:rsidRDefault="000C1639" w:rsidP="000C1639">
      <w:pPr>
        <w:pStyle w:val="ConsNormal"/>
        <w:ind w:right="0" w:firstLine="426"/>
        <w:jc w:val="both"/>
        <w:rPr>
          <w:rFonts w:ascii="Times New Roman" w:hAnsi="Times New Roman" w:cs="Times New Roman"/>
          <w:spacing w:val="1"/>
          <w:sz w:val="24"/>
          <w:szCs w:val="24"/>
        </w:rPr>
      </w:pPr>
      <w:r w:rsidRPr="001E4F89">
        <w:rPr>
          <w:rFonts w:ascii="Times New Roman" w:hAnsi="Times New Roman" w:cs="Times New Roman"/>
          <w:spacing w:val="1"/>
          <w:sz w:val="24"/>
          <w:szCs w:val="24"/>
        </w:rPr>
        <w:br/>
        <w:t xml:space="preserve">        </w:t>
      </w:r>
    </w:p>
    <w:p w:rsidR="000C1639" w:rsidRPr="001E4F89" w:rsidRDefault="000C1639" w:rsidP="000C1639">
      <w:pPr>
        <w:pStyle w:val="ConsNormal"/>
        <w:ind w:right="0" w:firstLine="426"/>
        <w:rPr>
          <w:rFonts w:ascii="Times New Roman" w:hAnsi="Times New Roman" w:cs="Times New Roman"/>
          <w:b/>
          <w:sz w:val="24"/>
          <w:szCs w:val="24"/>
        </w:rPr>
      </w:pPr>
      <w:r w:rsidRPr="001E4F89">
        <w:rPr>
          <w:rFonts w:ascii="Times New Roman" w:hAnsi="Times New Roman" w:cs="Times New Roman"/>
          <w:spacing w:val="1"/>
          <w:sz w:val="24"/>
          <w:szCs w:val="24"/>
        </w:rPr>
        <w:t xml:space="preserve">5. Уставом    муниципального    образования выборным   лицам   могут   </w:t>
      </w:r>
      <w:proofErr w:type="gramStart"/>
      <w:r w:rsidRPr="001E4F89">
        <w:rPr>
          <w:rFonts w:ascii="Times New Roman" w:hAnsi="Times New Roman" w:cs="Times New Roman"/>
          <w:spacing w:val="1"/>
          <w:sz w:val="24"/>
          <w:szCs w:val="24"/>
        </w:rPr>
        <w:t>быть  установлены</w:t>
      </w:r>
      <w:proofErr w:type="gramEnd"/>
      <w:r w:rsidRPr="001E4F89">
        <w:rPr>
          <w:rFonts w:ascii="Times New Roman" w:hAnsi="Times New Roman" w:cs="Times New Roman"/>
          <w:spacing w:val="1"/>
          <w:sz w:val="24"/>
          <w:szCs w:val="24"/>
        </w:rPr>
        <w:t xml:space="preserve">  дополнительные гарантии.    </w:t>
      </w:r>
      <w:r>
        <w:rPr>
          <w:rFonts w:ascii="Times New Roman" w:hAnsi="Times New Roman" w:cs="Times New Roman"/>
          <w:spacing w:val="1"/>
          <w:sz w:val="24"/>
          <w:szCs w:val="24"/>
        </w:rPr>
        <w:br/>
      </w: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13. Пенсионное обеспечение</w:t>
      </w:r>
    </w:p>
    <w:p w:rsidR="000C1639" w:rsidRPr="001E4F89" w:rsidRDefault="000C1639" w:rsidP="000C1639">
      <w:pPr>
        <w:pStyle w:val="ConsNormal"/>
        <w:numPr>
          <w:ilvl w:val="0"/>
          <w:numId w:val="5"/>
        </w:numPr>
        <w:ind w:left="0"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Выборное лицо местного самоуправления, осуществляющее свои полномочия на постоянной основе, имеет право на пенсионное обеспечение в соответствии с федеральными законами и законами области.</w:t>
      </w:r>
    </w:p>
    <w:p w:rsidR="000C1639" w:rsidRPr="001E4F89" w:rsidRDefault="000C1639" w:rsidP="000C1639">
      <w:pPr>
        <w:pStyle w:val="formattext"/>
        <w:shd w:val="clear" w:color="auto" w:fill="FFFFFF"/>
        <w:spacing w:before="0" w:beforeAutospacing="0" w:after="0" w:afterAutospacing="0"/>
        <w:jc w:val="both"/>
        <w:textAlignment w:val="baseline"/>
        <w:rPr>
          <w:spacing w:val="1"/>
        </w:rPr>
      </w:pPr>
      <w:r w:rsidRPr="001E4F89">
        <w:t xml:space="preserve">        2.</w:t>
      </w:r>
      <w:r w:rsidRPr="001E4F89">
        <w:rPr>
          <w:spacing w:val="1"/>
        </w:rPr>
        <w:t xml:space="preserve"> Лицам, замещавшим муниципальные должности, муниципальным правовым актом органа местного самоуправления в соответствии с </w:t>
      </w:r>
      <w:r w:rsidRPr="001E4F89">
        <w:t>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1E4F89">
        <w:rPr>
          <w:spacing w:val="1"/>
        </w:rPr>
        <w:t xml:space="preserve"> устанавливается ежемесячная доплата к страховой пенсии, назначенной в соответствии с Федеральным законом от 28.12.2013 № 400 “О страховых пенсиях” либо досрочно оформленной в соответствии с</w:t>
      </w:r>
      <w:r w:rsidRPr="001E4F89">
        <w:rPr>
          <w:rStyle w:val="apple-converted-space"/>
          <w:spacing w:val="1"/>
        </w:rPr>
        <w:t> </w:t>
      </w:r>
      <w:hyperlink r:id="rId10" w:history="1">
        <w:r w:rsidRPr="001E4F89">
          <w:rPr>
            <w:rStyle w:val="a3"/>
            <w:color w:val="auto"/>
            <w:spacing w:val="1"/>
            <w:u w:val="none"/>
          </w:rPr>
          <w:t>Законом Российской Федерации  от 19.04.1991 № 1032-1"О занятости населения в Российской Федерации"</w:t>
        </w:r>
      </w:hyperlink>
      <w:r w:rsidRPr="001E4F89">
        <w:rPr>
          <w:rStyle w:val="apple-converted-space"/>
          <w:spacing w:val="1"/>
        </w:rPr>
        <w:t xml:space="preserve">  </w:t>
      </w:r>
      <w:r w:rsidRPr="001E4F89">
        <w:rPr>
          <w:spacing w:val="1"/>
        </w:rPr>
        <w:t xml:space="preserve">(далее - доплата к пенсии). </w:t>
      </w:r>
    </w:p>
    <w:p w:rsidR="000C1639" w:rsidRPr="001E4F89" w:rsidRDefault="000C1639" w:rsidP="000C1639">
      <w:pPr>
        <w:pStyle w:val="headertext"/>
        <w:shd w:val="clear" w:color="auto" w:fill="FFFFFF"/>
        <w:spacing w:before="0" w:beforeAutospacing="0" w:after="0" w:afterAutospacing="0"/>
        <w:jc w:val="both"/>
        <w:textAlignment w:val="baseline"/>
        <w:rPr>
          <w:spacing w:val="2"/>
        </w:rPr>
      </w:pPr>
      <w:r w:rsidRPr="001E4F89">
        <w:rPr>
          <w:spacing w:val="1"/>
        </w:rPr>
        <w:lastRenderedPageBreak/>
        <w:t xml:space="preserve">             3. Доплата к пенсии назначается при условиях и в размере, установленном законом Кировской области от 08.07.2008 № 257-ЗО «</w:t>
      </w:r>
      <w:r w:rsidRPr="001E4F89">
        <w:rPr>
          <w:spacing w:val="2"/>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0C1639" w:rsidRPr="001E4F89" w:rsidRDefault="000C1639" w:rsidP="000C1639">
      <w:pPr>
        <w:pStyle w:val="formattext"/>
        <w:shd w:val="clear" w:color="auto" w:fill="FFFFFF"/>
        <w:spacing w:before="0" w:beforeAutospacing="0" w:after="0" w:afterAutospacing="0"/>
        <w:textAlignment w:val="baseline"/>
        <w:rPr>
          <w:spacing w:val="1"/>
        </w:rPr>
      </w:pPr>
      <w:r w:rsidRPr="001E4F89">
        <w:rPr>
          <w:spacing w:val="1"/>
        </w:rPr>
        <w:br/>
        <w:t xml:space="preserve">              4. Доплата </w:t>
      </w:r>
      <w:r>
        <w:rPr>
          <w:spacing w:val="1"/>
        </w:rPr>
        <w:t>к пенсии назначается в размере:</w:t>
      </w:r>
      <w:r w:rsidRPr="001E4F89">
        <w:rPr>
          <w:spacing w:val="1"/>
        </w:rPr>
        <w:b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w:t>
      </w:r>
      <w:r>
        <w:rPr>
          <w:spacing w:val="1"/>
        </w:rPr>
        <w:t xml:space="preserve"> менее одного срока полномочий;</w:t>
      </w:r>
      <w:r w:rsidRPr="001E4F89">
        <w:rPr>
          <w:spacing w:val="1"/>
        </w:rPr>
        <w:b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r w:rsidRPr="001E4F89">
        <w:rPr>
          <w:spacing w:val="1"/>
        </w:rPr>
        <w:br/>
      </w:r>
      <w:r w:rsidRPr="001E4F89">
        <w:rPr>
          <w:spacing w:val="1"/>
        </w:rPr>
        <w:br/>
        <w:t xml:space="preserve">             5.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4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r w:rsidRPr="001E4F89">
        <w:rPr>
          <w:spacing w:val="1"/>
        </w:rPr>
        <w:br/>
        <w:t xml:space="preserve">          6.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3 настоящей статьи, размер доплаты к пенсии, определенный пунктом 1 части 4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p>
    <w:p w:rsidR="000C1639" w:rsidRPr="00547F27" w:rsidRDefault="000C1639" w:rsidP="000C1639">
      <w:pPr>
        <w:pStyle w:val="formattext"/>
        <w:rPr>
          <w:spacing w:val="1"/>
        </w:rPr>
      </w:pPr>
      <w:r w:rsidRPr="00547F27">
        <w:rPr>
          <w:spacing w:val="1"/>
        </w:rPr>
        <w:t xml:space="preserve">           6.1. Право на доплату к пенсии в размере, определенном пунктом 1 части 4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 </w:t>
      </w:r>
    </w:p>
    <w:p w:rsidR="000C1639" w:rsidRPr="00547F27" w:rsidRDefault="000C1639" w:rsidP="000C1639">
      <w:pPr>
        <w:pStyle w:val="formattext"/>
        <w:rPr>
          <w:spacing w:val="1"/>
        </w:rPr>
      </w:pPr>
      <w:r w:rsidRPr="00547F27">
        <w:rPr>
          <w:spacing w:val="1"/>
        </w:rPr>
        <w:t xml:space="preserve">1) преобразования муниципального образования, осуществляемого в соответствии с частями 3; 3.1-1, 3.2, 3.3, 4 - 6.2, 7-7.2 статьи 13 Федерального закона "Об общих принципах организации местного самоуправления в Российской Федерации"; </w:t>
      </w:r>
    </w:p>
    <w:p w:rsidR="000C1639" w:rsidRPr="00547F27" w:rsidRDefault="000C1639" w:rsidP="000C1639">
      <w:pPr>
        <w:pStyle w:val="formattext"/>
        <w:rPr>
          <w:spacing w:val="1"/>
        </w:rPr>
      </w:pPr>
      <w:r w:rsidRPr="00547F27">
        <w:rPr>
          <w:spacing w:val="1"/>
        </w:rPr>
        <w:t xml:space="preserve">2) упразднения муниципального образования; </w:t>
      </w:r>
    </w:p>
    <w:p w:rsidR="000C1639" w:rsidRPr="00547F27" w:rsidRDefault="000C1639" w:rsidP="000C1639">
      <w:pPr>
        <w:pStyle w:val="formattext"/>
        <w:rPr>
          <w:spacing w:val="1"/>
        </w:rPr>
      </w:pPr>
      <w:r w:rsidRPr="00547F27">
        <w:rPr>
          <w:spacing w:val="1"/>
        </w:rPr>
        <w:t>3) утраты поселением статуса муниципального образования в связи с его объединением с городским округом.</w:t>
      </w:r>
    </w:p>
    <w:p w:rsidR="000C1639" w:rsidRPr="00547F27" w:rsidRDefault="000C1639" w:rsidP="000C1639">
      <w:pPr>
        <w:pStyle w:val="formattext"/>
        <w:shd w:val="clear" w:color="auto" w:fill="FFFFFF"/>
        <w:spacing w:before="0" w:beforeAutospacing="0" w:after="0" w:afterAutospacing="0"/>
        <w:textAlignment w:val="baseline"/>
        <w:rPr>
          <w:spacing w:val="1"/>
        </w:rPr>
      </w:pPr>
    </w:p>
    <w:p w:rsidR="000C1639" w:rsidRPr="001E4F89" w:rsidRDefault="000C1639" w:rsidP="000C1639">
      <w:pPr>
        <w:pStyle w:val="formattext"/>
        <w:shd w:val="clear" w:color="auto" w:fill="FFFFFF"/>
        <w:spacing w:before="0" w:beforeAutospacing="0" w:after="0" w:afterAutospacing="0"/>
        <w:textAlignment w:val="baseline"/>
        <w:rPr>
          <w:spacing w:val="1"/>
        </w:rPr>
      </w:pPr>
      <w:r w:rsidRPr="00547F27">
        <w:rPr>
          <w:spacing w:val="1"/>
        </w:rPr>
        <w:t xml:space="preserve">          7. Доплата к пенсии не назначается лицам, замещавшим муниципальные должности, которым:</w:t>
      </w:r>
      <w:r w:rsidRPr="00547F27">
        <w:rPr>
          <w:spacing w:val="1"/>
        </w:rPr>
        <w:b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r w:rsidRPr="00547F27">
        <w:rPr>
          <w:spacing w:val="1"/>
        </w:rPr>
        <w:br/>
        <w:t>2) в соответствии с законодательством Кировской области назначена пенсия за выслугу лет или ежемесячная доплата к страховой пенсии;</w:t>
      </w:r>
      <w:r w:rsidRPr="00547F27">
        <w:rPr>
          <w:spacing w:val="1"/>
        </w:rPr>
        <w:br/>
      </w:r>
      <w:r w:rsidRPr="001E4F89">
        <w:rPr>
          <w:spacing w:val="1"/>
        </w:rPr>
        <w:t>3) в соответствии с муниципальным правовым актом органа местного самоуправления наз</w:t>
      </w:r>
      <w:r>
        <w:rPr>
          <w:spacing w:val="1"/>
        </w:rPr>
        <w:t>начена пенсия за выслугу лет;</w:t>
      </w:r>
      <w:r w:rsidRPr="001E4F89">
        <w:rPr>
          <w:spacing w:val="1"/>
        </w:rPr>
        <w:br/>
        <w:t xml:space="preserve">            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w:t>
      </w:r>
      <w:r w:rsidRPr="001E4F89">
        <w:rPr>
          <w:spacing w:val="1"/>
        </w:rPr>
        <w:lastRenderedPageBreak/>
        <w:t xml:space="preserve">органа местного </w:t>
      </w:r>
      <w:r>
        <w:rPr>
          <w:spacing w:val="1"/>
        </w:rPr>
        <w:t>самоуправления.</w:t>
      </w:r>
      <w:r w:rsidRPr="001E4F89">
        <w:rPr>
          <w:spacing w:val="1"/>
        </w:rPr>
        <w:br/>
        <w:t xml:space="preserve">          9.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доплаты к пенс</w:t>
      </w:r>
      <w:r>
        <w:rPr>
          <w:spacing w:val="1"/>
        </w:rPr>
        <w:t>ии возобновляется.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b/>
          <w:sz w:val="24"/>
          <w:szCs w:val="24"/>
        </w:rPr>
      </w:pPr>
      <w:r w:rsidRPr="001E4F89">
        <w:rPr>
          <w:rFonts w:ascii="Times New Roman" w:hAnsi="Times New Roman" w:cs="Times New Roman"/>
          <w:b/>
          <w:sz w:val="24"/>
          <w:szCs w:val="24"/>
        </w:rPr>
        <w:t xml:space="preserve">Статья 14. </w:t>
      </w:r>
      <w:proofErr w:type="gramStart"/>
      <w:r w:rsidRPr="001E4F89">
        <w:rPr>
          <w:rFonts w:ascii="Times New Roman" w:hAnsi="Times New Roman" w:cs="Times New Roman"/>
          <w:b/>
          <w:sz w:val="24"/>
          <w:szCs w:val="24"/>
        </w:rPr>
        <w:t>Ежегодный  и</w:t>
      </w:r>
      <w:proofErr w:type="gramEnd"/>
      <w:r w:rsidRPr="001E4F89">
        <w:rPr>
          <w:rFonts w:ascii="Times New Roman" w:hAnsi="Times New Roman" w:cs="Times New Roman"/>
          <w:b/>
          <w:sz w:val="24"/>
          <w:szCs w:val="24"/>
        </w:rPr>
        <w:t xml:space="preserve">  дополнительный  оплачиваемый отпуск</w:t>
      </w:r>
    </w:p>
    <w:p w:rsidR="000C1639" w:rsidRPr="001E4F89" w:rsidRDefault="000C1639" w:rsidP="000C1639">
      <w:pPr>
        <w:pStyle w:val="ConsNormal"/>
        <w:ind w:right="0" w:firstLine="0"/>
        <w:jc w:val="both"/>
        <w:rPr>
          <w:rFonts w:ascii="Times New Roman" w:hAnsi="Times New Roman" w:cs="Times New Roman"/>
          <w:sz w:val="24"/>
          <w:szCs w:val="24"/>
        </w:rPr>
      </w:pP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1. Выборному лицу местного самоуправления, осуществляющему свои полномочия на постоянной основе, предоставляется ежегодный оплачиваемый отпуск продолжительностью </w:t>
      </w:r>
      <w:proofErr w:type="gramStart"/>
      <w:r w:rsidRPr="001E4F89">
        <w:rPr>
          <w:rFonts w:ascii="Times New Roman" w:hAnsi="Times New Roman" w:cs="Times New Roman"/>
          <w:sz w:val="24"/>
          <w:szCs w:val="24"/>
        </w:rPr>
        <w:t>45  календарных</w:t>
      </w:r>
      <w:proofErr w:type="gramEnd"/>
      <w:r w:rsidRPr="001E4F89">
        <w:rPr>
          <w:rFonts w:ascii="Times New Roman" w:hAnsi="Times New Roman" w:cs="Times New Roman"/>
          <w:sz w:val="24"/>
          <w:szCs w:val="24"/>
        </w:rPr>
        <w:t xml:space="preserve">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ab/>
        <w:t xml:space="preserve">      2. Сверх ежегодного оплачиваемого отпуска выборному лицу местного самоуправления, осуществляющему свои полномочия на постоянной основе, предоставляется дополнительный оплачиваемый отпуск </w:t>
      </w:r>
      <w:proofErr w:type="gramStart"/>
      <w:r w:rsidRPr="001E4F89">
        <w:rPr>
          <w:rFonts w:ascii="Times New Roman" w:hAnsi="Times New Roman" w:cs="Times New Roman"/>
          <w:sz w:val="24"/>
          <w:szCs w:val="24"/>
        </w:rPr>
        <w:t>за  ненормированный</w:t>
      </w:r>
      <w:proofErr w:type="gramEnd"/>
      <w:r w:rsidRPr="001E4F89">
        <w:rPr>
          <w:rFonts w:ascii="Times New Roman" w:hAnsi="Times New Roman" w:cs="Times New Roman"/>
          <w:sz w:val="24"/>
          <w:szCs w:val="24"/>
        </w:rPr>
        <w:t xml:space="preserve"> служебный день продолжительностью 10 календарных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3. Ежегодный дополнительный оплачиваемый отпуск за ненормированный рабочий день предоставляется сверх ежегодного основного оплачиваемого отпуска и суммируется с ним.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ab/>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15. Денежное содержание и финансирование расходов на осуществление полномочий 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Размер денежного содержания выборного лица местного самоуправления, осуществляющего свои полномочия на постоянной основе, определяется нормативным актом органов местного самоуправления в соответствии с законом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Расходы, связанные с осуществлением полномочий выборного лица местного самоуправления,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муниципального образования и иными правовыми актами органов местного самоуправления является для выборного лица местного самоуправления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16. Предоставление выборному лицу местного самоуправления служебного помещения</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17. Предоставление выборному лицу местного самоуправления жилой площади</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w:t>
      </w:r>
      <w:r w:rsidRPr="001E4F89">
        <w:rPr>
          <w:rFonts w:ascii="Times New Roman" w:hAnsi="Times New Roman" w:cs="Times New Roman"/>
          <w:sz w:val="24"/>
          <w:szCs w:val="24"/>
        </w:rPr>
        <w:lastRenderedPageBreak/>
        <w:t xml:space="preserve">работы, либо жилое помещение по договору социального найма в соответствии с жилищным законодательством Российской Федерации.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18. Финансирование расходов, предусмотренных настоящим Положением</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полномочий выборного лица местного самоуправления предусматривается за счет средств местного бюджета.</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19. Помощник депутата сельской Думы</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вправе иметь помощников, работающих на общественных началах.</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Предельное количество помощников депутата устанавливается сельской Думой.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Помощник депутата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оказывает депутату сельской Думы помощь в осуществлении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работает по поручениям депутата сельской Думы, связанным с выполнением его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ведет запись на прием к депутату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адресованные депутату районной (городской, поселковой, сельской) Думы почтовые и телеграфные отправления.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0C1639" w:rsidRDefault="000C1639">
      <w:pPr>
        <w:pStyle w:val="ConsNormal"/>
        <w:ind w:right="0" w:firstLine="540"/>
      </w:pPr>
    </w:p>
    <w:sectPr w:rsidR="000C1639" w:rsidSect="00E33045">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622"/>
    <w:multiLevelType w:val="hybridMultilevel"/>
    <w:tmpl w:val="8E8C2002"/>
    <w:lvl w:ilvl="0" w:tplc="043CAA3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32611F"/>
    <w:multiLevelType w:val="hybridMultilevel"/>
    <w:tmpl w:val="BD4CB3FC"/>
    <w:lvl w:ilvl="0" w:tplc="81925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C411F92"/>
    <w:multiLevelType w:val="hybridMultilevel"/>
    <w:tmpl w:val="99C8131C"/>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DE43E6"/>
    <w:multiLevelType w:val="hybridMultilevel"/>
    <w:tmpl w:val="31B8CE38"/>
    <w:lvl w:ilvl="0" w:tplc="7AE65F92">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7D02B31"/>
    <w:multiLevelType w:val="hybridMultilevel"/>
    <w:tmpl w:val="4C6AEF88"/>
    <w:lvl w:ilvl="0" w:tplc="BE1A64D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D1D1DF3"/>
    <w:multiLevelType w:val="hybridMultilevel"/>
    <w:tmpl w:val="3B3C0084"/>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3"/>
    <w:rsid w:val="00083FF0"/>
    <w:rsid w:val="000C1639"/>
    <w:rsid w:val="000F1176"/>
    <w:rsid w:val="0016430B"/>
    <w:rsid w:val="00204525"/>
    <w:rsid w:val="00226563"/>
    <w:rsid w:val="00234E41"/>
    <w:rsid w:val="00235F2F"/>
    <w:rsid w:val="00262F8F"/>
    <w:rsid w:val="002E207C"/>
    <w:rsid w:val="00300A88"/>
    <w:rsid w:val="003727FC"/>
    <w:rsid w:val="00376C5E"/>
    <w:rsid w:val="003B46F0"/>
    <w:rsid w:val="003B5042"/>
    <w:rsid w:val="003C6F17"/>
    <w:rsid w:val="003D41F8"/>
    <w:rsid w:val="003E646F"/>
    <w:rsid w:val="003F3D8D"/>
    <w:rsid w:val="0044375E"/>
    <w:rsid w:val="00446D1C"/>
    <w:rsid w:val="00456A3B"/>
    <w:rsid w:val="004813FA"/>
    <w:rsid w:val="00486B6D"/>
    <w:rsid w:val="004A1AD9"/>
    <w:rsid w:val="004F136E"/>
    <w:rsid w:val="00532549"/>
    <w:rsid w:val="0056632C"/>
    <w:rsid w:val="00657B27"/>
    <w:rsid w:val="00665EA1"/>
    <w:rsid w:val="006A673E"/>
    <w:rsid w:val="006F25E1"/>
    <w:rsid w:val="007501D4"/>
    <w:rsid w:val="00750ED7"/>
    <w:rsid w:val="00763ED4"/>
    <w:rsid w:val="007653C9"/>
    <w:rsid w:val="007737AE"/>
    <w:rsid w:val="007F0671"/>
    <w:rsid w:val="007F138D"/>
    <w:rsid w:val="007F5510"/>
    <w:rsid w:val="0084154A"/>
    <w:rsid w:val="008817C9"/>
    <w:rsid w:val="00896E22"/>
    <w:rsid w:val="008C0CA7"/>
    <w:rsid w:val="00965CF2"/>
    <w:rsid w:val="00985E63"/>
    <w:rsid w:val="009A1221"/>
    <w:rsid w:val="009A2CD1"/>
    <w:rsid w:val="009A6CAE"/>
    <w:rsid w:val="00A32A89"/>
    <w:rsid w:val="00A36F57"/>
    <w:rsid w:val="00A66492"/>
    <w:rsid w:val="00A83390"/>
    <w:rsid w:val="00A9152C"/>
    <w:rsid w:val="00AB5CF4"/>
    <w:rsid w:val="00AB7602"/>
    <w:rsid w:val="00AD2F05"/>
    <w:rsid w:val="00B5021A"/>
    <w:rsid w:val="00BB44B6"/>
    <w:rsid w:val="00BC1B5F"/>
    <w:rsid w:val="00BF510F"/>
    <w:rsid w:val="00C210B7"/>
    <w:rsid w:val="00C46597"/>
    <w:rsid w:val="00C6756B"/>
    <w:rsid w:val="00C83A12"/>
    <w:rsid w:val="00CA7CCB"/>
    <w:rsid w:val="00CB150F"/>
    <w:rsid w:val="00CE3D28"/>
    <w:rsid w:val="00CE5CF9"/>
    <w:rsid w:val="00D06137"/>
    <w:rsid w:val="00D1476E"/>
    <w:rsid w:val="00D24C04"/>
    <w:rsid w:val="00D24C46"/>
    <w:rsid w:val="00D42FBC"/>
    <w:rsid w:val="00D570EB"/>
    <w:rsid w:val="00D65C7C"/>
    <w:rsid w:val="00D80EF3"/>
    <w:rsid w:val="00D92657"/>
    <w:rsid w:val="00DA1498"/>
    <w:rsid w:val="00DB05F8"/>
    <w:rsid w:val="00DB07A8"/>
    <w:rsid w:val="00DB4851"/>
    <w:rsid w:val="00DD54F9"/>
    <w:rsid w:val="00E149F6"/>
    <w:rsid w:val="00E14D92"/>
    <w:rsid w:val="00E24AAF"/>
    <w:rsid w:val="00E33045"/>
    <w:rsid w:val="00E3679C"/>
    <w:rsid w:val="00E54139"/>
    <w:rsid w:val="00E8052A"/>
    <w:rsid w:val="00E86589"/>
    <w:rsid w:val="00EA2311"/>
    <w:rsid w:val="00EB6CD4"/>
    <w:rsid w:val="00EB7D7E"/>
    <w:rsid w:val="00EC23B1"/>
    <w:rsid w:val="00EE04B7"/>
    <w:rsid w:val="00F64652"/>
    <w:rsid w:val="00F74A6C"/>
    <w:rsid w:val="00FB3241"/>
    <w:rsid w:val="00FB3C16"/>
    <w:rsid w:val="00FC59E4"/>
    <w:rsid w:val="00FC7EB8"/>
    <w:rsid w:val="00FD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BA24"/>
  <w15:docId w15:val="{C2714227-9211-46A0-8695-E14B7FF7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26563"/>
    <w:pPr>
      <w:autoSpaceDE w:val="0"/>
      <w:autoSpaceDN w:val="0"/>
      <w:adjustRightInd w:val="0"/>
      <w:spacing w:after="0" w:line="240" w:lineRule="auto"/>
      <w:ind w:right="19772"/>
    </w:pPr>
    <w:rPr>
      <w:rFonts w:ascii="Arial" w:eastAsia="Times New Roman" w:hAnsi="Arial" w:cs="Arial"/>
      <w:b/>
      <w:bCs/>
      <w:sz w:val="40"/>
      <w:szCs w:val="40"/>
    </w:rPr>
  </w:style>
  <w:style w:type="paragraph" w:customStyle="1" w:styleId="ConsNormal">
    <w:name w:val="ConsNormal"/>
    <w:rsid w:val="00226563"/>
    <w:pPr>
      <w:autoSpaceDE w:val="0"/>
      <w:autoSpaceDN w:val="0"/>
      <w:adjustRightInd w:val="0"/>
      <w:spacing w:after="0" w:line="240" w:lineRule="auto"/>
      <w:ind w:right="19772" w:firstLine="720"/>
    </w:pPr>
    <w:rPr>
      <w:rFonts w:ascii="Arial" w:eastAsia="Times New Roman" w:hAnsi="Arial" w:cs="Arial"/>
      <w:sz w:val="40"/>
      <w:szCs w:val="40"/>
    </w:rPr>
  </w:style>
  <w:style w:type="paragraph" w:customStyle="1" w:styleId="ConsNonformat">
    <w:name w:val="ConsNonformat"/>
    <w:rsid w:val="00226563"/>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21">
    <w:name w:val="Основной текст 21"/>
    <w:basedOn w:val="a"/>
    <w:rsid w:val="002265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ConsPlusNormal">
    <w:name w:val="ConsPlusNormal"/>
    <w:rsid w:val="002265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881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8817C9"/>
  </w:style>
  <w:style w:type="character" w:customStyle="1" w:styleId="apple-converted-space">
    <w:name w:val="apple-converted-space"/>
    <w:basedOn w:val="a0"/>
    <w:rsid w:val="008817C9"/>
  </w:style>
  <w:style w:type="character" w:styleId="a3">
    <w:name w:val="Hyperlink"/>
    <w:basedOn w:val="a0"/>
    <w:uiPriority w:val="99"/>
    <w:unhideWhenUsed/>
    <w:rsid w:val="008817C9"/>
    <w:rPr>
      <w:color w:val="0000FF"/>
      <w:u w:val="single"/>
    </w:rPr>
  </w:style>
  <w:style w:type="paragraph" w:styleId="a4">
    <w:name w:val="Normal (Web)"/>
    <w:basedOn w:val="a"/>
    <w:uiPriority w:val="99"/>
    <w:unhideWhenUsed/>
    <w:rsid w:val="00C8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C2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headertext">
    <w:name w:val="headertext"/>
    <w:basedOn w:val="a"/>
    <w:uiPriority w:val="99"/>
    <w:rsid w:val="00A9152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5F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5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8797">
      <w:bodyDiv w:val="1"/>
      <w:marLeft w:val="0"/>
      <w:marRight w:val="0"/>
      <w:marTop w:val="0"/>
      <w:marBottom w:val="0"/>
      <w:divBdr>
        <w:top w:val="none" w:sz="0" w:space="0" w:color="auto"/>
        <w:left w:val="none" w:sz="0" w:space="0" w:color="auto"/>
        <w:bottom w:val="none" w:sz="0" w:space="0" w:color="auto"/>
        <w:right w:val="none" w:sz="0" w:space="0" w:color="auto"/>
      </w:divBdr>
    </w:div>
    <w:div w:id="907763265">
      <w:bodyDiv w:val="1"/>
      <w:marLeft w:val="0"/>
      <w:marRight w:val="0"/>
      <w:marTop w:val="0"/>
      <w:marBottom w:val="0"/>
      <w:divBdr>
        <w:top w:val="none" w:sz="0" w:space="0" w:color="auto"/>
        <w:left w:val="none" w:sz="0" w:space="0" w:color="auto"/>
        <w:bottom w:val="none" w:sz="0" w:space="0" w:color="auto"/>
        <w:right w:val="none" w:sz="0" w:space="0" w:color="auto"/>
      </w:divBdr>
    </w:div>
    <w:div w:id="11737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76/" TargetMode="External"/><Relationship Id="rId3" Type="http://schemas.openxmlformats.org/officeDocument/2006/relationships/styles" Target="styles.xml"/><Relationship Id="rId7" Type="http://schemas.openxmlformats.org/officeDocument/2006/relationships/hyperlink" Target="http://www.consultant.ru/document/cons_doc_LAW_3850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8503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05389" TargetMode="External"/><Relationship Id="rId4" Type="http://schemas.openxmlformats.org/officeDocument/2006/relationships/settings" Target="settings.xml"/><Relationship Id="rId9" Type="http://schemas.openxmlformats.org/officeDocument/2006/relationships/hyperlink" Target="http://www.consultant.ru/document/cons_doc_LAW_385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1FA5-29A3-4DFA-A988-16448F02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6256</Words>
  <Characters>35663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2022-12-20T10:34:00Z</cp:lastPrinted>
  <dcterms:created xsi:type="dcterms:W3CDTF">2025-03-03T06:14:00Z</dcterms:created>
  <dcterms:modified xsi:type="dcterms:W3CDTF">2025-03-03T06:14:00Z</dcterms:modified>
</cp:coreProperties>
</file>