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8C" w:rsidRDefault="0050538B" w:rsidP="00981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ШКАЛАНСКОГО СЕЛЬСКОГО ПОСЕЛЕНИЯ ЯРАНСКОГО РАЙОНА КИРОВСКОЙ ОБЛАСТИ</w:t>
      </w:r>
    </w:p>
    <w:p w:rsidR="0050538B" w:rsidRDefault="0050538B" w:rsidP="00505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38B" w:rsidRDefault="0050538B" w:rsidP="00505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538B" w:rsidRDefault="0050538B" w:rsidP="00505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1AD3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981AD3">
        <w:rPr>
          <w:rFonts w:ascii="Times New Roman" w:hAnsi="Times New Roman" w:cs="Times New Roman"/>
          <w:sz w:val="28"/>
          <w:szCs w:val="28"/>
        </w:rPr>
        <w:t>.04.2017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981AD3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50538B" w:rsidRDefault="0050538B" w:rsidP="005053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д.Шкаланка</w:t>
      </w:r>
      <w:proofErr w:type="spellEnd"/>
    </w:p>
    <w:p w:rsidR="0050538B" w:rsidRDefault="0050538B" w:rsidP="00505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38B" w:rsidRDefault="0050538B" w:rsidP="00505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уведомления муниципальным служащим представителя нанимателя об иной оплачиваемой работе</w:t>
      </w:r>
    </w:p>
    <w:p w:rsidR="0050538B" w:rsidRDefault="0050538B" w:rsidP="00505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38B" w:rsidRDefault="0050538B" w:rsidP="00505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частью 2 статьи 11 Федерального закона от 02.03.2007 № 25-ФЗ «О муниципальной службе в Российской Федерации», в целях повышения эффективности работы по противодействию коррупции, а также предотвращения конфликта интересов ПОСТАНОВЛЯЮ:</w:t>
      </w:r>
    </w:p>
    <w:p w:rsidR="00187EE8" w:rsidRDefault="00187EE8" w:rsidP="00187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уведомления муниципальными служащими представителя нанимателя об иной оплачиваемой работе (далее-Порядок).</w:t>
      </w:r>
    </w:p>
    <w:p w:rsidR="009D2CB7" w:rsidRDefault="009D2CB7" w:rsidP="00187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Порядка возложить на</w:t>
      </w:r>
      <w:r w:rsidR="00022090">
        <w:rPr>
          <w:rFonts w:ascii="Times New Roman" w:hAnsi="Times New Roman" w:cs="Times New Roman"/>
          <w:sz w:val="28"/>
          <w:szCs w:val="28"/>
        </w:rPr>
        <w:t xml:space="preserve"> Николаеву Т.А. </w:t>
      </w:r>
    </w:p>
    <w:p w:rsidR="009D2CB7" w:rsidRDefault="009D2CB7" w:rsidP="00187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Шкаланскогго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В.М.Кудрявцев</w:t>
      </w:r>
      <w:proofErr w:type="spellEnd"/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</w:p>
    <w:p w:rsidR="009D2CB7" w:rsidRDefault="009D2CB7" w:rsidP="009D2CB7">
      <w:pPr>
        <w:rPr>
          <w:rFonts w:ascii="Times New Roman" w:hAnsi="Times New Roman" w:cs="Times New Roman"/>
          <w:sz w:val="28"/>
          <w:szCs w:val="28"/>
        </w:rPr>
      </w:pPr>
    </w:p>
    <w:p w:rsidR="009D2CB7" w:rsidRDefault="009D2CB7" w:rsidP="009D2CB7">
      <w:pPr>
        <w:rPr>
          <w:rFonts w:ascii="Times New Roman" w:hAnsi="Times New Roman" w:cs="Times New Roman"/>
          <w:sz w:val="24"/>
          <w:szCs w:val="24"/>
        </w:rPr>
      </w:pPr>
      <w:r w:rsidRPr="009D2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CB7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9D2CB7" w:rsidRDefault="009D2CB7" w:rsidP="009D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:rsidR="009D2CB7" w:rsidRDefault="009D2CB7" w:rsidP="009D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D2CB7" w:rsidRDefault="009D2CB7" w:rsidP="009D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81A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81AD3">
        <w:rPr>
          <w:rFonts w:ascii="Times New Roman" w:hAnsi="Times New Roman" w:cs="Times New Roman"/>
          <w:sz w:val="24"/>
          <w:szCs w:val="24"/>
        </w:rPr>
        <w:t xml:space="preserve"> 18.04.2017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981AD3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9D2CB7" w:rsidRDefault="009D2CB7" w:rsidP="009D2CB7">
      <w:pPr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D2CB7" w:rsidRDefault="009D2CB7" w:rsidP="009D2C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МУНИЦИПАЛЬНЫМ СЛУЖАЩИМ ПРЕДСТИВИТЕЛЯ НАНИМАТЕЛЯ ОБ ИНОЙ ОПЛАЧИВАЕМОЙ РАБОТЕ</w:t>
      </w:r>
    </w:p>
    <w:p w:rsidR="009D2CB7" w:rsidRDefault="009D2CB7" w:rsidP="009D2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Порядком регламентируется обязанность муниципальных служащих, замещающих должности муниципальной службы, уведомлять представителя нанимателя о намерении выполнять иную оплачиваемую работу.</w:t>
      </w:r>
    </w:p>
    <w:p w:rsidR="009D2CB7" w:rsidRDefault="009D2CB7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иной оплач</w:t>
      </w:r>
      <w:r w:rsidR="004830DC">
        <w:rPr>
          <w:rFonts w:ascii="Times New Roman" w:hAnsi="Times New Roman" w:cs="Times New Roman"/>
          <w:sz w:val="24"/>
          <w:szCs w:val="24"/>
        </w:rPr>
        <w:t>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4830DC" w:rsidRDefault="004830DC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8E041F" w:rsidRDefault="008E041F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намерении выполнять иную оплачиваемую работу (далее-уведомление) составляется муниципальным служащим в письменном виде по форме согласно приложению № 1 к настоящему Порядку.</w:t>
      </w:r>
    </w:p>
    <w:p w:rsidR="008E041F" w:rsidRDefault="008E041F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назначается лицо, ответственное за прием, регистрацию и учет уведомлений (далее-ответственное лицо). </w:t>
      </w:r>
    </w:p>
    <w:p w:rsidR="008E041F" w:rsidRDefault="008E041F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представляют уведомления ответственному лицу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до начала выполнения иной оплачиваемой работы.</w:t>
      </w:r>
    </w:p>
    <w:p w:rsidR="008E041F" w:rsidRDefault="008E041F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уведомления осуществляется ответственным лицом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день поступления уведомления в Журнале регистрации уведомлений о выполнении иной оплачиваемой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далее-Журнал регистрации), который ведется по форме согласно приложению 3 2 к настоящему Порядку.</w:t>
      </w:r>
    </w:p>
    <w:p w:rsidR="008E041F" w:rsidRDefault="008E041F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уведомления не допускается.</w:t>
      </w:r>
    </w:p>
    <w:p w:rsidR="008E041F" w:rsidRDefault="008E041F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Копия  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уведомления выдается служащему на руки либо направляется по почте с уведомлением о вручении. На к</w:t>
      </w:r>
      <w:r w:rsidR="00D92033">
        <w:rPr>
          <w:rFonts w:ascii="Times New Roman" w:hAnsi="Times New Roman" w:cs="Times New Roman"/>
          <w:sz w:val="24"/>
          <w:szCs w:val="24"/>
        </w:rPr>
        <w:t>опии уведомления, подлежащего пере</w:t>
      </w:r>
      <w:r>
        <w:rPr>
          <w:rFonts w:ascii="Times New Roman" w:hAnsi="Times New Roman" w:cs="Times New Roman"/>
          <w:sz w:val="24"/>
          <w:szCs w:val="24"/>
        </w:rPr>
        <w:t xml:space="preserve">даче служащему, ставится отметка «Уведомление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r w:rsidR="00D920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2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D92033" w:rsidRDefault="00D92033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Ответственное  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3-дневный срок с момента поступления уведомления передает его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92033" w:rsidRDefault="00D92033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рассматривает поступившие уведомления на предмет наличия конфликта интересов или возможности возникновения конфликта интересов в течение 3 рабочих дней с момента поступления к нему уведомления.</w:t>
      </w:r>
    </w:p>
    <w:p w:rsidR="00D92033" w:rsidRDefault="00D92033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выявления признаков конфликта интересов или возможности возникновения конфликта интересов при осуществлении служащим иной оплачиваемой работы,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решение о рассмотрении уведомле</w:t>
      </w:r>
      <w:r w:rsidR="00652E4A">
        <w:rPr>
          <w:rFonts w:ascii="Times New Roman" w:hAnsi="Times New Roman" w:cs="Times New Roman"/>
          <w:sz w:val="24"/>
          <w:szCs w:val="24"/>
        </w:rPr>
        <w:t>ния на Комиссии по урегулирован</w:t>
      </w:r>
      <w:r>
        <w:rPr>
          <w:rFonts w:ascii="Times New Roman" w:hAnsi="Times New Roman" w:cs="Times New Roman"/>
          <w:sz w:val="24"/>
          <w:szCs w:val="24"/>
        </w:rPr>
        <w:t>ию конфликта интересов.</w:t>
      </w:r>
    </w:p>
    <w:p w:rsidR="00652E4A" w:rsidRDefault="00652E4A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решения о рассмотрении уведомления на Комиссии по урегулированию конфликта интересов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письменно информирует лицо, подавшее уведомление, в течение 3 рабочих дней со дня принятия указанного решения.</w:t>
      </w:r>
    </w:p>
    <w:p w:rsidR="00652E4A" w:rsidRDefault="00652E4A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принятия решения, указанного в п.12 настоящего Порядка,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передает уведомление в Комиссию по урегулированию конфликта интересов.</w:t>
      </w:r>
    </w:p>
    <w:p w:rsidR="00652E4A" w:rsidRDefault="00652E4A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уведомления Комиссией по урегулированию конфликта интересов осуществляется в порядке, установленном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определяющим порядок деятельности Комиссии по урегулированию конфликта интересов.</w:t>
      </w:r>
    </w:p>
    <w:p w:rsidR="00652E4A" w:rsidRDefault="00652E4A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уведомление лицо, подавшее уведомление, уведомляется в 2-дневный срок со дня принятия окончательного решения в письменном виде.</w:t>
      </w:r>
    </w:p>
    <w:p w:rsidR="00652E4A" w:rsidRDefault="00652E4A" w:rsidP="009D2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Оригинал уведомления по минованию надобности приобщается к личному делу муниципального служащего.</w:t>
      </w: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652E4A" w:rsidRDefault="00652E4A" w:rsidP="00652E4A">
      <w:pPr>
        <w:rPr>
          <w:rFonts w:ascii="Times New Roman" w:hAnsi="Times New Roman" w:cs="Times New Roman"/>
          <w:sz w:val="24"/>
          <w:szCs w:val="24"/>
        </w:rPr>
      </w:pPr>
    </w:p>
    <w:p w:rsidR="00467FDA" w:rsidRDefault="00467FDA" w:rsidP="00467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652E4A">
        <w:rPr>
          <w:rFonts w:ascii="Times New Roman" w:hAnsi="Times New Roman" w:cs="Times New Roman"/>
          <w:sz w:val="24"/>
          <w:szCs w:val="24"/>
        </w:rPr>
        <w:t>Приложение № 1 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E4A">
        <w:rPr>
          <w:rFonts w:ascii="Times New Roman" w:hAnsi="Times New Roman" w:cs="Times New Roman"/>
          <w:sz w:val="24"/>
          <w:szCs w:val="24"/>
        </w:rPr>
        <w:t xml:space="preserve">уведомления </w:t>
      </w:r>
    </w:p>
    <w:p w:rsidR="00652E4A" w:rsidRDefault="00467FDA" w:rsidP="00467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муниципальным </w:t>
      </w:r>
      <w:r w:rsidR="00652E4A">
        <w:rPr>
          <w:rFonts w:ascii="Times New Roman" w:hAnsi="Times New Roman" w:cs="Times New Roman"/>
          <w:sz w:val="24"/>
          <w:szCs w:val="24"/>
        </w:rPr>
        <w:t>служащим представителя</w:t>
      </w:r>
    </w:p>
    <w:p w:rsidR="00467FDA" w:rsidRDefault="00467FDA" w:rsidP="00467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нанимателя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иной  оплачиваемой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467FDA" w:rsidRDefault="00467FDA" w:rsidP="00467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467FDA" w:rsidRDefault="00467FDA" w:rsidP="00467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7FDA" w:rsidRDefault="00981AD3" w:rsidP="00467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7FD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18.04.2017</w:t>
      </w:r>
      <w:r w:rsidR="00467FDA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467FDA" w:rsidRDefault="00467FDA" w:rsidP="00467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FDA" w:rsidRDefault="00467FDA" w:rsidP="00467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частью 2 статьи 11 Федерального закона от 02.03.2007 № 25-ФЗ «О муниципальной службе в Российской Федерации» настоящим уведомляю, что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(фамилия, имя, отчество)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замещающий должность муниципальной службы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7FDA" w:rsidRDefault="00467FDA" w:rsidP="00467F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намерен(а) выполнять иную оплачиваемую работу, не влекущую за собой конфликта интересов, в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7FDA" w:rsidRDefault="00467FDA" w:rsidP="00467F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сроков начала и окончания работы)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настоящее уведомление рассмотреть без моего участия /в моем присутствии (нужное подчеркнуть).</w:t>
      </w: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FDA" w:rsidRDefault="00467FDA" w:rsidP="004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_____________20_____г.     ________________  __________________________</w:t>
      </w:r>
    </w:p>
    <w:p w:rsidR="00467FDA" w:rsidRDefault="00467FDA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расшифровка)</w:t>
      </w: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Default="005D73D7" w:rsidP="00467FDA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73D7" w:rsidRPr="005D73D7" w:rsidRDefault="005D73D7" w:rsidP="005D73D7">
      <w:pPr>
        <w:tabs>
          <w:tab w:val="left" w:pos="63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3D7" w:rsidRDefault="005D73D7" w:rsidP="005D7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№ 2 к Порядку уведомления </w:t>
      </w:r>
    </w:p>
    <w:p w:rsidR="005D73D7" w:rsidRDefault="005D73D7" w:rsidP="005D7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муниципальным служащим представителя</w:t>
      </w:r>
    </w:p>
    <w:p w:rsidR="005D73D7" w:rsidRDefault="005D73D7" w:rsidP="005D7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нанимателя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иной  оплачиваемой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5D73D7" w:rsidRDefault="005D73D7" w:rsidP="005D73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5D73D7" w:rsidRDefault="005D73D7" w:rsidP="005D7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D73D7" w:rsidRDefault="00981AD3" w:rsidP="005D7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</w:t>
      </w:r>
      <w:r w:rsidR="005D73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18.04.2017</w:t>
      </w:r>
      <w:r w:rsidR="005D73D7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5D73D7" w:rsidRDefault="005D73D7" w:rsidP="005D7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3D7" w:rsidRDefault="005D73D7" w:rsidP="005D7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5D73D7" w:rsidRDefault="005D73D7" w:rsidP="005D7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выполнении иной оплачиваемой работы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251"/>
        <w:gridCol w:w="1151"/>
        <w:gridCol w:w="1559"/>
        <w:gridCol w:w="1417"/>
        <w:gridCol w:w="1525"/>
      </w:tblGrid>
      <w:tr w:rsidR="00022090" w:rsidTr="00022090">
        <w:tc>
          <w:tcPr>
            <w:tcW w:w="53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3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представившего уведомление</w:t>
            </w:r>
          </w:p>
        </w:tc>
        <w:tc>
          <w:tcPr>
            <w:tcW w:w="11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иной оплачиваемой работе</w:t>
            </w:r>
          </w:p>
        </w:tc>
        <w:tc>
          <w:tcPr>
            <w:tcW w:w="1559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принявшего уведомление</w:t>
            </w:r>
          </w:p>
        </w:tc>
        <w:tc>
          <w:tcPr>
            <w:tcW w:w="1417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 уведомления главой администрации поселения, краткое содержание резолюции</w:t>
            </w:r>
          </w:p>
        </w:tc>
        <w:tc>
          <w:tcPr>
            <w:tcW w:w="152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2209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 комиссией по урегулированию конфликта интересов</w:t>
            </w:r>
          </w:p>
        </w:tc>
      </w:tr>
      <w:tr w:rsidR="00022090" w:rsidTr="00022090">
        <w:tc>
          <w:tcPr>
            <w:tcW w:w="53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0" w:rsidTr="00022090">
        <w:tc>
          <w:tcPr>
            <w:tcW w:w="53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0" w:rsidTr="00022090">
        <w:tc>
          <w:tcPr>
            <w:tcW w:w="53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0" w:rsidTr="00022090">
        <w:tc>
          <w:tcPr>
            <w:tcW w:w="53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3D7" w:rsidRDefault="005D73D7" w:rsidP="005D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3D7" w:rsidRDefault="005D73D7" w:rsidP="005D7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E4A" w:rsidRPr="00652E4A" w:rsidRDefault="00652E4A" w:rsidP="00652E4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52E4A" w:rsidRPr="0065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8DE"/>
    <w:multiLevelType w:val="hybridMultilevel"/>
    <w:tmpl w:val="9E16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A75A1"/>
    <w:multiLevelType w:val="hybridMultilevel"/>
    <w:tmpl w:val="ACCC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8B"/>
    <w:rsid w:val="00022090"/>
    <w:rsid w:val="00187EE8"/>
    <w:rsid w:val="0030708C"/>
    <w:rsid w:val="00467FDA"/>
    <w:rsid w:val="004830DC"/>
    <w:rsid w:val="0050538B"/>
    <w:rsid w:val="00541149"/>
    <w:rsid w:val="005D73D7"/>
    <w:rsid w:val="00652E4A"/>
    <w:rsid w:val="00840825"/>
    <w:rsid w:val="008740E7"/>
    <w:rsid w:val="008E041F"/>
    <w:rsid w:val="00981AD3"/>
    <w:rsid w:val="009D2CB7"/>
    <w:rsid w:val="00D92033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9FF7"/>
  <w15:docId w15:val="{428845E5-4465-44B1-A874-B9C7E261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E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D73D7"/>
    <w:pPr>
      <w:spacing w:after="120" w:line="240" w:lineRule="auto"/>
    </w:pPr>
    <w:rPr>
      <w:rFonts w:ascii="Arial" w:eastAsia="Times New Roman" w:hAnsi="Arial" w:cs="Arial"/>
      <w:sz w:val="28"/>
    </w:rPr>
  </w:style>
  <w:style w:type="character" w:customStyle="1" w:styleId="a5">
    <w:name w:val="Основной текст Знак"/>
    <w:basedOn w:val="a0"/>
    <w:link w:val="a4"/>
    <w:semiHidden/>
    <w:rsid w:val="005D73D7"/>
    <w:rPr>
      <w:rFonts w:ascii="Arial" w:eastAsia="Times New Roman" w:hAnsi="Arial" w:cs="Arial"/>
      <w:sz w:val="28"/>
    </w:rPr>
  </w:style>
  <w:style w:type="table" w:styleId="a6">
    <w:name w:val="Table Grid"/>
    <w:basedOn w:val="a1"/>
    <w:uiPriority w:val="59"/>
    <w:rsid w:val="005D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бух</cp:lastModifiedBy>
  <cp:revision>2</cp:revision>
  <dcterms:created xsi:type="dcterms:W3CDTF">2017-04-27T10:18:00Z</dcterms:created>
  <dcterms:modified xsi:type="dcterms:W3CDTF">2017-04-27T10:18:00Z</dcterms:modified>
</cp:coreProperties>
</file>